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9B" w:rsidRDefault="00B1569B" w:rsidP="00B1569B">
      <w:pPr>
        <w:pStyle w:val="a7"/>
        <w:rPr>
          <w:sz w:val="36"/>
        </w:rPr>
      </w:pPr>
      <w:r>
        <w:rPr>
          <w:sz w:val="36"/>
        </w:rPr>
        <w:t>КОЛЛЕКТИВНЫЙ ДОГОВОР</w:t>
      </w:r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jc w:val="center"/>
        <w:rPr>
          <w:bCs w:val="0"/>
          <w:sz w:val="28"/>
          <w:szCs w:val="20"/>
        </w:rPr>
      </w:pPr>
      <w:r>
        <w:rPr>
          <w:bCs w:val="0"/>
          <w:sz w:val="28"/>
        </w:rPr>
        <w:t>Автономного учреждения   Республики Алтай</w:t>
      </w:r>
      <w:r>
        <w:rPr>
          <w:bCs w:val="0"/>
          <w:sz w:val="28"/>
        </w:rPr>
        <w:br/>
      </w:r>
    </w:p>
    <w:p w:rsidR="00B1569B" w:rsidRDefault="006F6D55" w:rsidP="00B1569B">
      <w:pPr>
        <w:jc w:val="center"/>
        <w:rPr>
          <w:bCs w:val="0"/>
          <w:sz w:val="30"/>
          <w:szCs w:val="20"/>
        </w:rPr>
      </w:pPr>
      <w:r>
        <w:rPr>
          <w:bCs w:val="0"/>
          <w:sz w:val="30"/>
        </w:rPr>
        <w:t xml:space="preserve">«Центр оказания услуг в сфере социального </w:t>
      </w:r>
      <w:r w:rsidR="00B1569B">
        <w:rPr>
          <w:bCs w:val="0"/>
          <w:sz w:val="30"/>
        </w:rPr>
        <w:t>обслуживания</w:t>
      </w:r>
      <w:r>
        <w:rPr>
          <w:bCs w:val="0"/>
          <w:sz w:val="30"/>
        </w:rPr>
        <w:t xml:space="preserve"> и занятости</w:t>
      </w:r>
      <w:r w:rsidR="00B1569B">
        <w:rPr>
          <w:bCs w:val="0"/>
          <w:sz w:val="30"/>
        </w:rPr>
        <w:t xml:space="preserve"> населения</w:t>
      </w:r>
      <w:r>
        <w:rPr>
          <w:bCs w:val="0"/>
          <w:sz w:val="30"/>
        </w:rPr>
        <w:t xml:space="preserve"> Республики Алтай</w:t>
      </w:r>
      <w:r w:rsidR="00B1569B">
        <w:rPr>
          <w:bCs w:val="0"/>
          <w:sz w:val="30"/>
        </w:rPr>
        <w:t>»</w:t>
      </w:r>
    </w:p>
    <w:p w:rsidR="00B1569B" w:rsidRDefault="00B1569B" w:rsidP="00B1569B">
      <w:pPr>
        <w:jc w:val="center"/>
        <w:rPr>
          <w:bCs w:val="0"/>
          <w:sz w:val="30"/>
          <w:szCs w:val="20"/>
        </w:rPr>
      </w:pPr>
    </w:p>
    <w:p w:rsidR="00B1569B" w:rsidRDefault="00B1569B" w:rsidP="00B1569B">
      <w:pPr>
        <w:jc w:val="center"/>
        <w:rPr>
          <w:bCs w:val="0"/>
          <w:sz w:val="28"/>
          <w:szCs w:val="20"/>
        </w:rPr>
      </w:pPr>
    </w:p>
    <w:p w:rsidR="00B1569B" w:rsidRDefault="00B1569B" w:rsidP="00B1569B">
      <w:pPr>
        <w:jc w:val="center"/>
        <w:rPr>
          <w:bCs w:val="0"/>
          <w:sz w:val="36"/>
          <w:szCs w:val="20"/>
        </w:rPr>
      </w:pPr>
      <w:r>
        <w:rPr>
          <w:bCs w:val="0"/>
          <w:sz w:val="36"/>
        </w:rPr>
        <w:t>на 202</w:t>
      </w:r>
      <w:r w:rsidR="006F6D55">
        <w:rPr>
          <w:bCs w:val="0"/>
          <w:sz w:val="36"/>
        </w:rPr>
        <w:t>4</w:t>
      </w:r>
      <w:r>
        <w:rPr>
          <w:bCs w:val="0"/>
          <w:sz w:val="36"/>
        </w:rPr>
        <w:t xml:space="preserve">  - 202</w:t>
      </w:r>
      <w:r w:rsidR="006F6D55">
        <w:rPr>
          <w:bCs w:val="0"/>
          <w:sz w:val="36"/>
        </w:rPr>
        <w:t>6</w:t>
      </w:r>
      <w:r>
        <w:rPr>
          <w:bCs w:val="0"/>
          <w:sz w:val="36"/>
        </w:rPr>
        <w:t xml:space="preserve"> годы</w:t>
      </w:r>
    </w:p>
    <w:p w:rsidR="00B1569B" w:rsidRDefault="00B1569B" w:rsidP="00B1569B">
      <w:pPr>
        <w:jc w:val="center"/>
        <w:rPr>
          <w:bCs w:val="0"/>
          <w:sz w:val="28"/>
          <w:szCs w:val="20"/>
        </w:rPr>
      </w:pPr>
    </w:p>
    <w:p w:rsidR="00B1569B" w:rsidRDefault="00B1569B" w:rsidP="00B1569B">
      <w:pPr>
        <w:pStyle w:val="1"/>
      </w:pPr>
    </w:p>
    <w:p w:rsidR="00B1569B" w:rsidRDefault="00B1569B" w:rsidP="00B1569B">
      <w:pPr>
        <w:pStyle w:val="1"/>
      </w:pPr>
    </w:p>
    <w:p w:rsidR="00B1569B" w:rsidRDefault="00B1569B" w:rsidP="00B1569B">
      <w:pPr>
        <w:pStyle w:val="1"/>
      </w:pPr>
    </w:p>
    <w:p w:rsidR="00B1569B" w:rsidRPr="0029357A" w:rsidRDefault="00B1569B" w:rsidP="00B1569B">
      <w:pPr>
        <w:rPr>
          <w:b w:val="0"/>
          <w:sz w:val="28"/>
          <w:szCs w:val="28"/>
        </w:rPr>
      </w:pPr>
      <w:r w:rsidRPr="00B1569B">
        <w:rPr>
          <w:b w:val="0"/>
          <w:sz w:val="28"/>
          <w:szCs w:val="28"/>
        </w:rPr>
        <w:t xml:space="preserve">Руководитель </w:t>
      </w:r>
      <w:r w:rsidRPr="0029357A">
        <w:rPr>
          <w:b w:val="0"/>
          <w:sz w:val="28"/>
          <w:szCs w:val="28"/>
        </w:rPr>
        <w:t xml:space="preserve">организации                                   Председатель первичной  </w:t>
      </w:r>
    </w:p>
    <w:p w:rsidR="00B1569B" w:rsidRPr="00B1569B" w:rsidRDefault="00B1569B" w:rsidP="00B1569B">
      <w:pPr>
        <w:rPr>
          <w:b w:val="0"/>
          <w:sz w:val="28"/>
          <w:szCs w:val="28"/>
        </w:rPr>
      </w:pPr>
      <w:r w:rsidRPr="0029357A">
        <w:rPr>
          <w:b w:val="0"/>
          <w:sz w:val="28"/>
          <w:szCs w:val="28"/>
        </w:rPr>
        <w:t xml:space="preserve">                                                                                 профсоюзной организации</w:t>
      </w:r>
    </w:p>
    <w:p w:rsidR="00B1569B" w:rsidRPr="00B1569B" w:rsidRDefault="00B1569B" w:rsidP="00B1569B">
      <w:pPr>
        <w:rPr>
          <w:b w:val="0"/>
          <w:sz w:val="28"/>
          <w:szCs w:val="28"/>
        </w:rPr>
      </w:pPr>
    </w:p>
    <w:p w:rsidR="00B1569B" w:rsidRDefault="00B1569B" w:rsidP="00B1569B">
      <w:pPr>
        <w:rPr>
          <w:sz w:val="28"/>
          <w:szCs w:val="20"/>
        </w:rPr>
      </w:pPr>
    </w:p>
    <w:p w:rsidR="00B1569B" w:rsidRPr="00186AD1" w:rsidRDefault="00B1569B" w:rsidP="00B1569B">
      <w:pPr>
        <w:rPr>
          <w:b w:val="0"/>
          <w:sz w:val="28"/>
          <w:szCs w:val="20"/>
        </w:rPr>
      </w:pPr>
      <w:r>
        <w:rPr>
          <w:sz w:val="28"/>
        </w:rPr>
        <w:t>__________</w:t>
      </w:r>
      <w:r w:rsidR="006F6D55">
        <w:rPr>
          <w:b w:val="0"/>
          <w:bCs w:val="0"/>
          <w:sz w:val="28"/>
        </w:rPr>
        <w:t xml:space="preserve">А.В. </w:t>
      </w:r>
      <w:proofErr w:type="spellStart"/>
      <w:r w:rsidR="006F6D55">
        <w:rPr>
          <w:b w:val="0"/>
          <w:bCs w:val="0"/>
          <w:sz w:val="28"/>
        </w:rPr>
        <w:t>Епитов</w:t>
      </w:r>
      <w:proofErr w:type="spellEnd"/>
      <w:r>
        <w:rPr>
          <w:sz w:val="28"/>
        </w:rPr>
        <w:t xml:space="preserve">                                  </w:t>
      </w:r>
      <w:r w:rsidR="006F6D55">
        <w:rPr>
          <w:sz w:val="28"/>
        </w:rPr>
        <w:t xml:space="preserve">       </w:t>
      </w:r>
      <w:r>
        <w:rPr>
          <w:sz w:val="28"/>
        </w:rPr>
        <w:t xml:space="preserve">_________ </w:t>
      </w:r>
      <w:r w:rsidR="0029357A" w:rsidRPr="0029357A">
        <w:rPr>
          <w:b w:val="0"/>
          <w:sz w:val="28"/>
        </w:rPr>
        <w:t xml:space="preserve">М.Е. </w:t>
      </w:r>
      <w:proofErr w:type="spellStart"/>
      <w:r w:rsidR="0029357A" w:rsidRPr="0029357A">
        <w:rPr>
          <w:b w:val="0"/>
          <w:sz w:val="28"/>
        </w:rPr>
        <w:t>Алмадакова</w:t>
      </w:r>
      <w:proofErr w:type="spellEnd"/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pStyle w:val="a3"/>
        <w:rPr>
          <w:szCs w:val="24"/>
        </w:rPr>
      </w:pPr>
      <w:r>
        <w:rPr>
          <w:szCs w:val="24"/>
        </w:rPr>
        <w:t xml:space="preserve">М.П.     </w:t>
      </w:r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  <w:proofErr w:type="gramStart"/>
      <w:r>
        <w:rPr>
          <w:b w:val="0"/>
          <w:bCs w:val="0"/>
          <w:sz w:val="28"/>
        </w:rPr>
        <w:t>Принят</w:t>
      </w:r>
      <w:proofErr w:type="gramEnd"/>
      <w:r>
        <w:rPr>
          <w:b w:val="0"/>
          <w:bCs w:val="0"/>
          <w:sz w:val="28"/>
        </w:rPr>
        <w:t xml:space="preserve"> на собрании </w:t>
      </w: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трудового коллектива</w:t>
      </w: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«_</w:t>
      </w:r>
      <w:r w:rsidR="003303FE">
        <w:rPr>
          <w:b w:val="0"/>
          <w:bCs w:val="0"/>
          <w:sz w:val="28"/>
        </w:rPr>
        <w:t>_</w:t>
      </w:r>
      <w:bookmarkStart w:id="0" w:name="_GoBack"/>
      <w:bookmarkEnd w:id="0"/>
      <w:r>
        <w:rPr>
          <w:b w:val="0"/>
          <w:bCs w:val="0"/>
          <w:sz w:val="28"/>
        </w:rPr>
        <w:t>_»  __________ 20</w:t>
      </w:r>
      <w:r w:rsidR="006F6D55">
        <w:rPr>
          <w:b w:val="0"/>
          <w:bCs w:val="0"/>
          <w:sz w:val="28"/>
        </w:rPr>
        <w:t>23</w:t>
      </w:r>
      <w:r>
        <w:rPr>
          <w:b w:val="0"/>
          <w:bCs w:val="0"/>
          <w:sz w:val="28"/>
        </w:rPr>
        <w:t>г.</w:t>
      </w: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протокол № _</w:t>
      </w:r>
      <w:r w:rsidR="003303FE">
        <w:rPr>
          <w:b w:val="0"/>
          <w:bCs w:val="0"/>
          <w:sz w:val="28"/>
        </w:rPr>
        <w:t>_</w:t>
      </w:r>
      <w:r>
        <w:rPr>
          <w:b w:val="0"/>
          <w:bCs w:val="0"/>
          <w:sz w:val="28"/>
        </w:rPr>
        <w:t>_</w:t>
      </w: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</w:p>
    <w:p w:rsidR="00B1569B" w:rsidRDefault="00B1569B" w:rsidP="00B1569B">
      <w:pPr>
        <w:ind w:firstLine="4536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Подписан «___ » __________ 20</w:t>
      </w:r>
      <w:r w:rsidR="006F6D55">
        <w:rPr>
          <w:b w:val="0"/>
          <w:bCs w:val="0"/>
          <w:sz w:val="28"/>
        </w:rPr>
        <w:t>23</w:t>
      </w:r>
      <w:r>
        <w:rPr>
          <w:b w:val="0"/>
          <w:bCs w:val="0"/>
          <w:sz w:val="28"/>
        </w:rPr>
        <w:t>г.</w:t>
      </w:r>
    </w:p>
    <w:p w:rsidR="00B1569B" w:rsidRDefault="00B1569B" w:rsidP="00B1569B">
      <w:pPr>
        <w:ind w:firstLine="4536"/>
        <w:rPr>
          <w:sz w:val="28"/>
          <w:szCs w:val="20"/>
        </w:rPr>
      </w:pPr>
    </w:p>
    <w:p w:rsidR="00B1569B" w:rsidRDefault="00B1569B" w:rsidP="00B1569B">
      <w:pPr>
        <w:rPr>
          <w:sz w:val="28"/>
          <w:szCs w:val="20"/>
        </w:rPr>
      </w:pPr>
    </w:p>
    <w:p w:rsidR="00B1569B" w:rsidRDefault="00B1569B" w:rsidP="00B1569B">
      <w:pPr>
        <w:pStyle w:val="a3"/>
      </w:pPr>
      <w:r>
        <w:t xml:space="preserve">Коллективный договор зарегистрирован в отделе экономики и трудовых отношений Администрации города  Горно-Алтайска </w:t>
      </w:r>
    </w:p>
    <w:p w:rsidR="00B1569B" w:rsidRDefault="00B1569B" w:rsidP="00B1569B">
      <w:pPr>
        <w:pStyle w:val="a3"/>
      </w:pPr>
    </w:p>
    <w:p w:rsidR="00B1569B" w:rsidRDefault="00B1569B" w:rsidP="00B1569B">
      <w:pPr>
        <w:pStyle w:val="a3"/>
      </w:pPr>
      <w:r>
        <w:t>Регистрационный № _______</w:t>
      </w:r>
      <w:r w:rsidR="004B454D">
        <w:t>_</w:t>
      </w:r>
      <w:r w:rsidR="006F6D55">
        <w:t xml:space="preserve"> от «_____» _______________ 2023</w:t>
      </w:r>
      <w:r>
        <w:t>г.</w:t>
      </w:r>
    </w:p>
    <w:p w:rsidR="00B1569B" w:rsidRDefault="00B1569B" w:rsidP="00B1569B">
      <w:pPr>
        <w:rPr>
          <w:sz w:val="28"/>
          <w:szCs w:val="20"/>
        </w:rPr>
      </w:pPr>
      <w:r>
        <w:rPr>
          <w:sz w:val="28"/>
          <w:szCs w:val="20"/>
        </w:rPr>
        <w:t>________________________/ ____________________/____________________</w:t>
      </w:r>
    </w:p>
    <w:p w:rsidR="00B1569B" w:rsidRPr="006117D5" w:rsidRDefault="00B1569B" w:rsidP="00B1569B">
      <w:pPr>
        <w:rPr>
          <w:b w:val="0"/>
          <w:sz w:val="20"/>
          <w:szCs w:val="20"/>
        </w:rPr>
      </w:pPr>
      <w:r w:rsidRPr="006117D5">
        <w:rPr>
          <w:b w:val="0"/>
          <w:sz w:val="20"/>
          <w:szCs w:val="20"/>
        </w:rPr>
        <w:t xml:space="preserve">            должность                                      подпись                               расшифровка подписи</w:t>
      </w:r>
    </w:p>
    <w:p w:rsidR="00B1569B" w:rsidRPr="006117D5" w:rsidRDefault="00B1569B" w:rsidP="00B1569B">
      <w:pPr>
        <w:rPr>
          <w:b w:val="0"/>
          <w:sz w:val="24"/>
        </w:rPr>
      </w:pPr>
    </w:p>
    <w:p w:rsidR="00B1569B" w:rsidRDefault="00B1569B" w:rsidP="00B1569B">
      <w:pPr>
        <w:rPr>
          <w:b w:val="0"/>
          <w:bCs w:val="0"/>
          <w:sz w:val="28"/>
        </w:rPr>
      </w:pPr>
    </w:p>
    <w:p w:rsidR="00B1569B" w:rsidRDefault="00B1569B" w:rsidP="00B1569B">
      <w:pPr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М.П.</w:t>
      </w:r>
    </w:p>
    <w:p w:rsidR="00B1569B" w:rsidRDefault="00B1569B" w:rsidP="00745060">
      <w:pPr>
        <w:pStyle w:val="2"/>
      </w:pPr>
    </w:p>
    <w:p w:rsidR="00745060" w:rsidRDefault="00745060" w:rsidP="00745060">
      <w:pPr>
        <w:pStyle w:val="2"/>
      </w:pPr>
      <w:r>
        <w:t>Содержание коллективного договора</w:t>
      </w:r>
    </w:p>
    <w:p w:rsidR="00745060" w:rsidRDefault="00745060" w:rsidP="00745060">
      <w:pPr>
        <w:rPr>
          <w:b w:val="0"/>
          <w:bCs w:val="0"/>
          <w:sz w:val="28"/>
          <w:szCs w:val="20"/>
        </w:rPr>
      </w:pP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1. Общие положения.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2. Производственно-экономическая деятельность.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3.Обеспечение занятости, условия высвобождения кадров.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4.Режим труда и отдыха.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5. Формы и системы оплаты труда, вознаграждений, доплат</w:t>
      </w:r>
    </w:p>
    <w:p w:rsidR="00745060" w:rsidRDefault="00745060" w:rsidP="00745060">
      <w:pPr>
        <w:ind w:left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6. Социальные гарантии и льготы. Социальное и медицинское обслуживание.</w:t>
      </w:r>
    </w:p>
    <w:p w:rsidR="00745060" w:rsidRDefault="00745060" w:rsidP="00745060">
      <w:pPr>
        <w:ind w:left="567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Раздел 7.Условия, охрана и безопасность труда.</w:t>
      </w:r>
    </w:p>
    <w:p w:rsidR="00745060" w:rsidRDefault="00745060" w:rsidP="00745060">
      <w:pPr>
        <w:pStyle w:val="a5"/>
        <w:rPr>
          <w:bCs/>
          <w:sz w:val="28"/>
        </w:rPr>
      </w:pPr>
      <w:r w:rsidRPr="006B191E">
        <w:rPr>
          <w:bCs/>
          <w:sz w:val="28"/>
        </w:rPr>
        <w:t xml:space="preserve">Раздел 8. Гарантии деятельности </w:t>
      </w:r>
      <w:r w:rsidRPr="0029357A">
        <w:rPr>
          <w:bCs/>
          <w:sz w:val="28"/>
        </w:rPr>
        <w:t>первичной профсоюзной организации</w:t>
      </w:r>
    </w:p>
    <w:p w:rsidR="00745060" w:rsidRPr="006B191E" w:rsidRDefault="00745060" w:rsidP="00745060">
      <w:pPr>
        <w:pStyle w:val="a5"/>
        <w:jc w:val="left"/>
        <w:rPr>
          <w:sz w:val="28"/>
          <w:szCs w:val="28"/>
        </w:rPr>
      </w:pPr>
      <w:r w:rsidRPr="006B191E">
        <w:rPr>
          <w:sz w:val="28"/>
          <w:szCs w:val="28"/>
        </w:rPr>
        <w:t xml:space="preserve">Раздел 9. Взаимодействие работодателя с профкомом </w:t>
      </w:r>
    </w:p>
    <w:p w:rsidR="00745060" w:rsidRDefault="00745060" w:rsidP="00745060">
      <w:pPr>
        <w:ind w:left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 xml:space="preserve">Раздел 9. Разрешение коллективных трудовых споров по условиям, включенным в коллективный договор. 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>Раздел 10. Заключительные положения.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  <w:r>
        <w:rPr>
          <w:b w:val="0"/>
          <w:bCs w:val="0"/>
          <w:sz w:val="28"/>
        </w:rPr>
        <w:t xml:space="preserve">Приложения. </w:t>
      </w:r>
    </w:p>
    <w:p w:rsidR="00745060" w:rsidRDefault="00745060" w:rsidP="00745060">
      <w:pPr>
        <w:ind w:firstLine="567"/>
        <w:jc w:val="both"/>
        <w:rPr>
          <w:b w:val="0"/>
          <w:bCs w:val="0"/>
          <w:sz w:val="28"/>
          <w:szCs w:val="20"/>
        </w:rPr>
      </w:pPr>
    </w:p>
    <w:p w:rsidR="00745060" w:rsidRDefault="00745060" w:rsidP="006F6D55">
      <w:pPr>
        <w:pStyle w:val="3"/>
        <w:ind w:firstLine="567"/>
        <w:jc w:val="center"/>
        <w:rPr>
          <w:b/>
          <w:bCs/>
        </w:rPr>
      </w:pPr>
      <w:r>
        <w:rPr>
          <w:b/>
          <w:bCs/>
        </w:rPr>
        <w:t>Раздел 1. Общие положения</w:t>
      </w:r>
    </w:p>
    <w:p w:rsidR="00745060" w:rsidRDefault="00745060" w:rsidP="008F4685">
      <w:pPr>
        <w:pStyle w:val="3"/>
        <w:ind w:firstLine="567"/>
      </w:pPr>
      <w:r>
        <w:t>Настоящий коллективный договор заключен в соответствии с Трудовым кодексом Российской Федерации. Коллективный договор является  правовым актом, регулирующим социально-трудовые отношения в коллективе, направлен на повышение социальной защищенности работников, на обеспечение стабильности и эффективности работы организации.</w:t>
      </w:r>
    </w:p>
    <w:p w:rsidR="00745060" w:rsidRDefault="00745060" w:rsidP="008F4685">
      <w:pPr>
        <w:pStyle w:val="3"/>
        <w:ind w:firstLine="567"/>
      </w:pPr>
      <w:r>
        <w:t>Коллективный договор заключен в соответствии с действующим законодательством Российской Федерации и Республики Алтай.</w:t>
      </w:r>
    </w:p>
    <w:p w:rsidR="00745060" w:rsidRDefault="00745060" w:rsidP="008F4685">
      <w:pPr>
        <w:pStyle w:val="3"/>
        <w:ind w:firstLine="567"/>
        <w:jc w:val="left"/>
      </w:pPr>
      <w:r>
        <w:t>1.1.Стороны коллективного договора</w:t>
      </w:r>
    </w:p>
    <w:p w:rsidR="00745060" w:rsidRDefault="00745060" w:rsidP="008F4685">
      <w:pPr>
        <w:pStyle w:val="3"/>
        <w:pBdr>
          <w:bottom w:val="single" w:sz="12" w:space="1" w:color="auto"/>
        </w:pBdr>
        <w:ind w:firstLine="567"/>
        <w:jc w:val="left"/>
      </w:pPr>
      <w:r>
        <w:t>Сторонами настоящего коллективного договора являются:</w:t>
      </w:r>
    </w:p>
    <w:p w:rsidR="00745060" w:rsidRDefault="00745060" w:rsidP="008F4685">
      <w:pPr>
        <w:pStyle w:val="3"/>
        <w:pBdr>
          <w:bottom w:val="single" w:sz="12" w:space="1" w:color="auto"/>
        </w:pBdr>
        <w:ind w:firstLine="567"/>
      </w:pPr>
      <w:r>
        <w:t>Автономное учреждение Республики Алтай "</w:t>
      </w:r>
      <w:r w:rsidR="006F6D55">
        <w:t>Центр оказания услуг в сфере социального</w:t>
      </w:r>
      <w:r>
        <w:t xml:space="preserve"> обслуживания</w:t>
      </w:r>
      <w:r w:rsidR="006F6D55">
        <w:t xml:space="preserve"> и занятости</w:t>
      </w:r>
      <w:r>
        <w:t xml:space="preserve"> населения</w:t>
      </w:r>
      <w:r w:rsidR="006F6D55">
        <w:t xml:space="preserve"> Республики Алтай</w:t>
      </w:r>
      <w:r>
        <w:t>»,</w:t>
      </w:r>
    </w:p>
    <w:p w:rsidR="00745060" w:rsidRDefault="00745060" w:rsidP="008F4685">
      <w:pPr>
        <w:pStyle w:val="a3"/>
        <w:ind w:firstLine="567"/>
        <w:jc w:val="both"/>
      </w:pPr>
      <w:r>
        <w:t xml:space="preserve">в лице директора </w:t>
      </w:r>
      <w:proofErr w:type="spellStart"/>
      <w:r w:rsidR="006F6D55">
        <w:t>Епитова</w:t>
      </w:r>
      <w:proofErr w:type="spellEnd"/>
      <w:r w:rsidR="006F6D55">
        <w:t xml:space="preserve"> Алексея Васильевича</w:t>
      </w:r>
      <w:r>
        <w:t xml:space="preserve">, именуемого далее «Работодатель», и работники учреждения, являющиеся членами первичной профсоюзной организации, от имени которой выступают профком и председатель первичной профсоюзной организации в лице Председателя первичной профсоюзной организации  </w:t>
      </w:r>
      <w:proofErr w:type="spellStart"/>
      <w:r w:rsidR="0029357A">
        <w:t>Алмадакой</w:t>
      </w:r>
      <w:proofErr w:type="spellEnd"/>
      <w:r w:rsidR="0029357A">
        <w:t xml:space="preserve"> Марины Евгеньевны</w:t>
      </w:r>
      <w:r>
        <w:t>. Профсоюзный комитет, профком – выборный коллегиальный орган первичной проф</w:t>
      </w:r>
      <w:r w:rsidR="006F6D55">
        <w:t>союзной организации работников А</w:t>
      </w:r>
      <w:r>
        <w:t>втономного учреждения Республики Алтай «</w:t>
      </w:r>
      <w:r w:rsidR="006F6D55">
        <w:t>Центр оказания услуг в сфере социального обслуживания и занятости населения Республики Алтай</w:t>
      </w:r>
      <w:r>
        <w:t>» (далее – Профсоюз), являющийся полномочным представительным органом работников АУ РА «</w:t>
      </w:r>
      <w:r w:rsidR="006F6D55">
        <w:t>Центр оказания услуг в сфере социального обслуживания и занятости населения Республики Алтай</w:t>
      </w:r>
      <w:r>
        <w:t xml:space="preserve">» в социальном партнерстве. </w:t>
      </w:r>
    </w:p>
    <w:p w:rsidR="00745060" w:rsidRPr="0029357A" w:rsidRDefault="00745060" w:rsidP="008F4685">
      <w:pPr>
        <w:ind w:firstLine="567"/>
        <w:rPr>
          <w:b w:val="0"/>
          <w:bCs w:val="0"/>
          <w:sz w:val="28"/>
          <w:szCs w:val="20"/>
        </w:rPr>
      </w:pPr>
      <w:r w:rsidRPr="0029357A">
        <w:rPr>
          <w:b w:val="0"/>
          <w:bCs w:val="0"/>
          <w:sz w:val="28"/>
        </w:rPr>
        <w:t>1.2. Предмет договора</w:t>
      </w:r>
    </w:p>
    <w:p w:rsidR="00745060" w:rsidRDefault="00745060" w:rsidP="008F4685">
      <w:pPr>
        <w:pStyle w:val="a5"/>
        <w:rPr>
          <w:sz w:val="28"/>
        </w:rPr>
      </w:pPr>
      <w:r w:rsidRPr="0029357A">
        <w:rPr>
          <w:sz w:val="28"/>
        </w:rPr>
        <w:t>Предметом настоящего</w:t>
      </w:r>
      <w:r>
        <w:rPr>
          <w:sz w:val="28"/>
        </w:rPr>
        <w:t xml:space="preserve"> договора являются преимущественно дополнительные по сравнению с действующим законодательством </w:t>
      </w:r>
      <w:r>
        <w:rPr>
          <w:sz w:val="28"/>
        </w:rPr>
        <w:lastRenderedPageBreak/>
        <w:t>положения об условиях труда, оплаты и охраны труда, социальном и жилищно-бытовом обслуживании работников организации, гарантии и льготы, предоставляемые работодателем.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В настоящем коллективном договоре также воспроизводятся основные положения законодательства о труде, имеющие наибольшее значение для работников.</w:t>
      </w:r>
    </w:p>
    <w:p w:rsidR="00745060" w:rsidRDefault="00745060" w:rsidP="008F4685">
      <w:pPr>
        <w:pStyle w:val="a5"/>
        <w:jc w:val="left"/>
        <w:rPr>
          <w:sz w:val="28"/>
        </w:rPr>
      </w:pPr>
      <w:r w:rsidRPr="0029357A">
        <w:rPr>
          <w:sz w:val="28"/>
        </w:rPr>
        <w:t>1.3. Сфера действия коллективного договора</w:t>
      </w:r>
    </w:p>
    <w:p w:rsidR="00745060" w:rsidRDefault="00745060" w:rsidP="008F4685">
      <w:pPr>
        <w:pStyle w:val="a3"/>
        <w:ind w:firstLine="567"/>
        <w:jc w:val="both"/>
      </w:pPr>
      <w:r>
        <w:t xml:space="preserve">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</w:t>
      </w:r>
    </w:p>
    <w:p w:rsidR="00745060" w:rsidRDefault="00745060" w:rsidP="008F4685">
      <w:pPr>
        <w:pStyle w:val="a3"/>
        <w:ind w:firstLine="567"/>
        <w:jc w:val="both"/>
      </w:pPr>
      <w:r>
        <w:t xml:space="preserve">Действие настоящего коллективного договора распространяется на всех работников учреждения. </w:t>
      </w:r>
    </w:p>
    <w:p w:rsidR="00745060" w:rsidRDefault="00745060" w:rsidP="008F4685">
      <w:pPr>
        <w:pStyle w:val="a5"/>
        <w:jc w:val="left"/>
        <w:rPr>
          <w:sz w:val="28"/>
        </w:rPr>
      </w:pPr>
      <w:r w:rsidRPr="0029357A">
        <w:rPr>
          <w:sz w:val="28"/>
        </w:rPr>
        <w:t>1.4. Основные принципы за</w:t>
      </w:r>
      <w:r w:rsidR="00B84139" w:rsidRPr="0029357A">
        <w:rPr>
          <w:sz w:val="28"/>
        </w:rPr>
        <w:t>ключения коллективного договора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Настоящий коллективный договор разработан и заключен равноправными сторонами добровольно на основе соблюдения норм законодательства, полномочности представителей сторон, свободы выбора, обсуждения и решения вопросов, составляющих его содержание, реальности обеспечения принятых обязательств. Стороны подтверждают обязательность исполнения условий настоящего договора.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 Стороны исходят из того, что трудовые отношения при поступлении на работу оформляются заключением трудового договора. Порядок заключения трудового договора и условия найма определяются гл. 10, 11 ТК РФ. 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Срочный трудовой договор может заключаться по инициативе работодателя, либо работника  ст.59 ТК РФ.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Обязательным правилом для работодателя является:</w:t>
      </w:r>
    </w:p>
    <w:p w:rsidR="00745060" w:rsidRDefault="00745060" w:rsidP="008F4685">
      <w:pPr>
        <w:pStyle w:val="a5"/>
        <w:numPr>
          <w:ilvl w:val="0"/>
          <w:numId w:val="1"/>
        </w:numPr>
        <w:ind w:left="0" w:firstLine="567"/>
        <w:rPr>
          <w:sz w:val="28"/>
        </w:rPr>
      </w:pPr>
      <w:r>
        <w:rPr>
          <w:sz w:val="28"/>
        </w:rPr>
        <w:t>нанимаемого работника знакомить с коллективным договором до заключения с ним трудового договора;</w:t>
      </w:r>
    </w:p>
    <w:p w:rsidR="00745060" w:rsidRDefault="00745060" w:rsidP="008F4685">
      <w:pPr>
        <w:pStyle w:val="a5"/>
        <w:numPr>
          <w:ilvl w:val="0"/>
          <w:numId w:val="1"/>
        </w:numPr>
        <w:ind w:left="0" w:firstLine="567"/>
        <w:rPr>
          <w:sz w:val="28"/>
        </w:rPr>
      </w:pPr>
      <w:r>
        <w:rPr>
          <w:sz w:val="28"/>
        </w:rPr>
        <w:t>трудовой договор заключать только в письменном виде с изложением основных условий найма, которые не могут быть хуже, чем предусмотрено настоящим коллективным договором, ТК РФ, нормативными и правовыми актами РФ и РА, регулирующими трудовые отношения.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A10CAC">
        <w:rPr>
          <w:sz w:val="28"/>
          <w:szCs w:val="28"/>
        </w:rPr>
        <w:t xml:space="preserve">1.5. Все локальные нормативные акты учреждения, касающиеся трудовых, социальных и иных непосредственно связанных с ними отношений, принимаются работодателем с учетом мнения </w:t>
      </w:r>
      <w:r>
        <w:rPr>
          <w:sz w:val="28"/>
          <w:szCs w:val="28"/>
        </w:rPr>
        <w:t xml:space="preserve">первичной профсоюзной организации </w:t>
      </w:r>
      <w:r w:rsidRPr="00A10CAC">
        <w:rPr>
          <w:sz w:val="28"/>
          <w:szCs w:val="28"/>
        </w:rPr>
        <w:t xml:space="preserve">в порядке, установленном трудовым законодательством (статья 372 ТК РФ), если иной порядок не предусмотрен настоящим коллективным договором. По инициативе работодателя или </w:t>
      </w:r>
      <w:r>
        <w:rPr>
          <w:sz w:val="28"/>
          <w:szCs w:val="28"/>
        </w:rPr>
        <w:t xml:space="preserve">профкома первичная профсоюзная организация </w:t>
      </w:r>
      <w:r w:rsidRPr="00A10CAC">
        <w:rPr>
          <w:sz w:val="28"/>
          <w:szCs w:val="28"/>
        </w:rPr>
        <w:t>может быть привлечен</w:t>
      </w:r>
      <w:r>
        <w:rPr>
          <w:sz w:val="28"/>
          <w:szCs w:val="28"/>
        </w:rPr>
        <w:t>а</w:t>
      </w:r>
      <w:r w:rsidRPr="00A10CAC">
        <w:rPr>
          <w:sz w:val="28"/>
          <w:szCs w:val="28"/>
        </w:rPr>
        <w:t xml:space="preserve"> к непосредственному участию в разработке проекта локального нормативного акта. В случаях, прямо предусмотренных в коллективном договоре, работодатель принимает локальные нормативные акты по согласованию с </w:t>
      </w:r>
      <w:r>
        <w:rPr>
          <w:sz w:val="28"/>
          <w:szCs w:val="28"/>
        </w:rPr>
        <w:t>первичной профсоюзной организацией</w:t>
      </w:r>
      <w:r w:rsidRPr="00A10CAC">
        <w:rPr>
          <w:sz w:val="28"/>
          <w:szCs w:val="28"/>
        </w:rPr>
        <w:t>. При нарушении порядка принятия локальных нормативных актов, содержащих нормы трудового права, по согласованию с п</w:t>
      </w:r>
      <w:r>
        <w:rPr>
          <w:sz w:val="28"/>
          <w:szCs w:val="28"/>
        </w:rPr>
        <w:t>ервичной профсоюзной организацией р</w:t>
      </w:r>
      <w:r w:rsidRPr="00A10CAC">
        <w:rPr>
          <w:sz w:val="28"/>
          <w:szCs w:val="28"/>
        </w:rPr>
        <w:t xml:space="preserve">аботодатель обязуется по письменному требованию </w:t>
      </w:r>
      <w:r>
        <w:rPr>
          <w:sz w:val="28"/>
          <w:szCs w:val="28"/>
        </w:rPr>
        <w:t xml:space="preserve">первичной профсоюзной организации </w:t>
      </w:r>
      <w:r w:rsidRPr="00A10CAC">
        <w:rPr>
          <w:sz w:val="28"/>
          <w:szCs w:val="28"/>
        </w:rPr>
        <w:lastRenderedPageBreak/>
        <w:t xml:space="preserve">отменить соответствующий локальный нормативный акт с момента его принятия (статья 12 ТК РФ). 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A10CAC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10CAC">
        <w:rPr>
          <w:sz w:val="28"/>
          <w:szCs w:val="28"/>
        </w:rPr>
        <w:t xml:space="preserve">. Работодатель обязуется оперативно рассматривать и совместно обсуждать предложения </w:t>
      </w:r>
      <w:r>
        <w:rPr>
          <w:sz w:val="28"/>
          <w:szCs w:val="28"/>
        </w:rPr>
        <w:t xml:space="preserve">первичной профсоюзной организации </w:t>
      </w:r>
      <w:r w:rsidRPr="00A10CAC">
        <w:rPr>
          <w:sz w:val="28"/>
          <w:szCs w:val="28"/>
        </w:rPr>
        <w:t xml:space="preserve">по вопросам, возникающим в сфере трудовых, социальных и иных непосредственно связанных с ними отношений, в учреждении, и не позднее чем в 3 дня сообщать </w:t>
      </w:r>
      <w:r>
        <w:rPr>
          <w:sz w:val="28"/>
          <w:szCs w:val="28"/>
        </w:rPr>
        <w:t xml:space="preserve">первичной профсоюзной организации </w:t>
      </w:r>
      <w:r w:rsidRPr="00A10CAC">
        <w:rPr>
          <w:sz w:val="28"/>
          <w:szCs w:val="28"/>
        </w:rPr>
        <w:t xml:space="preserve"> свой мотивированный ответ по каждому вопросу. 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A10CAC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A10CAC">
        <w:rPr>
          <w:sz w:val="28"/>
          <w:szCs w:val="28"/>
        </w:rPr>
        <w:t xml:space="preserve">. Стороны определяют, что источниками финансового обеспечения предусмотренных настоящим коллективным договором дополнительных социально-трудовых прав и гарантий работников являются средства фонда оплаты труда и внебюджетные средства. 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A10CAC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A10CAC">
        <w:rPr>
          <w:sz w:val="28"/>
          <w:szCs w:val="28"/>
        </w:rPr>
        <w:t xml:space="preserve">. </w:t>
      </w:r>
      <w:proofErr w:type="gramStart"/>
      <w:r w:rsidRPr="00A10CAC">
        <w:rPr>
          <w:sz w:val="28"/>
          <w:szCs w:val="28"/>
        </w:rPr>
        <w:t>Работодатель принимает на себя обязательство информировать п</w:t>
      </w:r>
      <w:r>
        <w:rPr>
          <w:sz w:val="28"/>
          <w:szCs w:val="28"/>
        </w:rPr>
        <w:t xml:space="preserve">ервичную профсоюзную организацию </w:t>
      </w:r>
      <w:r w:rsidRPr="00A10CAC">
        <w:rPr>
          <w:sz w:val="28"/>
          <w:szCs w:val="28"/>
        </w:rPr>
        <w:t xml:space="preserve">о решениях органов государственного контроля (надзора), принятых по вопросам в сфере трудовых, социальных и иных непосредственно связанных с ними отношений в учреждении, путем предоставления </w:t>
      </w:r>
      <w:r>
        <w:rPr>
          <w:sz w:val="28"/>
          <w:szCs w:val="28"/>
        </w:rPr>
        <w:t xml:space="preserve">первичной профсоюзной организации </w:t>
      </w:r>
      <w:r w:rsidRPr="00A10CAC">
        <w:rPr>
          <w:sz w:val="28"/>
          <w:szCs w:val="28"/>
        </w:rPr>
        <w:t>копии такого решения в течение 10 дней с момента получения работодателем решения от соответствующего государственного органа.</w:t>
      </w:r>
      <w:proofErr w:type="gramEnd"/>
      <w:r w:rsidRPr="00A10CAC">
        <w:rPr>
          <w:sz w:val="28"/>
          <w:szCs w:val="28"/>
        </w:rPr>
        <w:t xml:space="preserve"> При этом </w:t>
      </w:r>
      <w:r>
        <w:rPr>
          <w:sz w:val="28"/>
          <w:szCs w:val="28"/>
        </w:rPr>
        <w:t xml:space="preserve">первичная профсоюзная организация </w:t>
      </w:r>
      <w:r w:rsidRPr="00A10CAC">
        <w:rPr>
          <w:sz w:val="28"/>
          <w:szCs w:val="28"/>
        </w:rPr>
        <w:t xml:space="preserve">обеспечивает соблюдение законодательства о защите персональных данных. 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A10CAC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A10CAC">
        <w:rPr>
          <w:sz w:val="28"/>
          <w:szCs w:val="28"/>
        </w:rPr>
        <w:t>. В случае изменения законодательства Российской Федерации в части, улучшающей положение работников учреждения по сравнению с условиями коллективного договора, непосредственно действуют нормы</w:t>
      </w:r>
      <w:r w:rsidR="001A49FF">
        <w:rPr>
          <w:sz w:val="28"/>
          <w:szCs w:val="28"/>
        </w:rPr>
        <w:t xml:space="preserve"> </w:t>
      </w:r>
      <w:r w:rsidRPr="00A10CAC">
        <w:rPr>
          <w:sz w:val="28"/>
          <w:szCs w:val="28"/>
        </w:rPr>
        <w:t xml:space="preserve">законодательства Российской Федерации. В случае вступления в силу нормативного правового акта, ухудшающего положение работников по сравнению с установленным коллективным договором, условия настоящего коллективного договора сохраняют свое действие, если это не противоречит законодательству Российской Федерации. </w:t>
      </w:r>
    </w:p>
    <w:p w:rsidR="00745060" w:rsidRDefault="00745060" w:rsidP="008F4685">
      <w:pPr>
        <w:pStyle w:val="a5"/>
        <w:rPr>
          <w:sz w:val="28"/>
        </w:rPr>
      </w:pPr>
      <w:r w:rsidRPr="00A10CAC">
        <w:rPr>
          <w:sz w:val="28"/>
          <w:szCs w:val="28"/>
        </w:rPr>
        <w:t>1.1</w:t>
      </w:r>
      <w:r>
        <w:rPr>
          <w:sz w:val="28"/>
          <w:szCs w:val="28"/>
        </w:rPr>
        <w:t>0</w:t>
      </w:r>
      <w:r w:rsidRPr="00A10CAC">
        <w:rPr>
          <w:sz w:val="28"/>
          <w:szCs w:val="28"/>
        </w:rPr>
        <w:t>. Работники обязуются добросовестно исполнять трудовые обязанности, соблюдать правила внутреннего трудового распорядка, локальные нормативные акты учреждения, бережно относиться к имуществу учреждения и соблюдать требования техники безопасности и пожарной безопасности, содействовать экономии электрических, водных и тепловых ресурсов, способствовать укреплению деловой репутации учреждения, созданию благоприятного климата и условий труда в учреждении.</w:t>
      </w:r>
    </w:p>
    <w:p w:rsidR="00745060" w:rsidRDefault="00745060" w:rsidP="00745060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2.Производственно-экономическая деятельность</w:t>
      </w:r>
    </w:p>
    <w:p w:rsidR="00745060" w:rsidRDefault="00745060" w:rsidP="008F4685">
      <w:pPr>
        <w:pStyle w:val="a5"/>
        <w:tabs>
          <w:tab w:val="left" w:pos="0"/>
        </w:tabs>
        <w:rPr>
          <w:sz w:val="28"/>
        </w:rPr>
      </w:pPr>
      <w:r>
        <w:rPr>
          <w:sz w:val="28"/>
        </w:rPr>
        <w:t>Стороны признают, что выполнение условий коллективного  договора в полном объеме может быть</w:t>
      </w:r>
      <w:r w:rsidR="000B16D8">
        <w:rPr>
          <w:sz w:val="28"/>
        </w:rPr>
        <w:t xml:space="preserve"> </w:t>
      </w:r>
      <w:r>
        <w:rPr>
          <w:sz w:val="28"/>
        </w:rPr>
        <w:t>достигнуто только совместными усилиями сторон, направленными на повышение эффективности труда  и повышения материального благополучия каждого работника.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Для достижения этих целей работодатель берет на себя обязательства:</w:t>
      </w:r>
    </w:p>
    <w:p w:rsidR="00DE0EBC" w:rsidRDefault="00745060" w:rsidP="00DE0EBC">
      <w:pPr>
        <w:pStyle w:val="a5"/>
        <w:rPr>
          <w:sz w:val="28"/>
        </w:rPr>
      </w:pPr>
      <w:r>
        <w:rPr>
          <w:sz w:val="28"/>
        </w:rPr>
        <w:t>2.1. Обеспечить</w:t>
      </w:r>
      <w:r w:rsidR="00DE0EBC">
        <w:rPr>
          <w:sz w:val="28"/>
        </w:rPr>
        <w:t xml:space="preserve"> </w:t>
      </w:r>
      <w:r>
        <w:rPr>
          <w:sz w:val="28"/>
        </w:rPr>
        <w:t>нормальную финансово-хозяйственную и</w:t>
      </w:r>
      <w:r w:rsidR="00DE0EBC">
        <w:rPr>
          <w:sz w:val="28"/>
        </w:rPr>
        <w:t xml:space="preserve"> </w:t>
      </w:r>
      <w:r>
        <w:rPr>
          <w:sz w:val="28"/>
        </w:rPr>
        <w:t>производственно</w:t>
      </w:r>
      <w:r w:rsidR="00DE0EBC">
        <w:rPr>
          <w:sz w:val="28"/>
        </w:rPr>
        <w:t xml:space="preserve"> – </w:t>
      </w:r>
      <w:r>
        <w:rPr>
          <w:sz w:val="28"/>
        </w:rPr>
        <w:t>экономическую</w:t>
      </w:r>
      <w:r w:rsidR="00DE0EBC">
        <w:rPr>
          <w:sz w:val="28"/>
        </w:rPr>
        <w:t xml:space="preserve"> </w:t>
      </w:r>
      <w:r>
        <w:rPr>
          <w:sz w:val="28"/>
        </w:rPr>
        <w:t>деятельность учреждения.</w:t>
      </w:r>
      <w:r w:rsidR="00DE0EBC">
        <w:rPr>
          <w:sz w:val="28"/>
        </w:rPr>
        <w:t xml:space="preserve"> </w:t>
      </w:r>
    </w:p>
    <w:p w:rsidR="00745060" w:rsidRDefault="00745060" w:rsidP="00DE0EBC">
      <w:pPr>
        <w:pStyle w:val="a5"/>
        <w:rPr>
          <w:sz w:val="28"/>
        </w:rPr>
      </w:pPr>
      <w:r>
        <w:rPr>
          <w:sz w:val="28"/>
        </w:rPr>
        <w:lastRenderedPageBreak/>
        <w:t>2.2. Обеспечить работников оборудованием и инвентарем необходимым для выполнения своих должностных обязанностей.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2.3. Учитывать мнение первичной профсоюзной организации при решении следующих вопросов:</w:t>
      </w:r>
    </w:p>
    <w:p w:rsidR="00745060" w:rsidRDefault="00745060" w:rsidP="008F4685">
      <w:pPr>
        <w:pStyle w:val="a5"/>
        <w:ind w:left="540"/>
        <w:rPr>
          <w:sz w:val="28"/>
        </w:rPr>
      </w:pPr>
      <w:r>
        <w:rPr>
          <w:sz w:val="28"/>
        </w:rPr>
        <w:t>-Решение вопросов ликвидации, реорганизации, сокращения численности штатов, аттестации работников;</w:t>
      </w:r>
    </w:p>
    <w:p w:rsidR="00745060" w:rsidRDefault="00745060" w:rsidP="008F4685">
      <w:pPr>
        <w:pStyle w:val="a5"/>
        <w:ind w:left="567"/>
        <w:rPr>
          <w:sz w:val="28"/>
        </w:rPr>
      </w:pPr>
      <w:r>
        <w:rPr>
          <w:sz w:val="28"/>
        </w:rPr>
        <w:t>-Предоставление помещения для проведения культурно-массовых   мероприятий работников учреждения;</w:t>
      </w:r>
    </w:p>
    <w:p w:rsidR="00745060" w:rsidRDefault="00745060" w:rsidP="008F4685">
      <w:pPr>
        <w:pStyle w:val="a5"/>
        <w:ind w:left="540"/>
        <w:rPr>
          <w:sz w:val="28"/>
        </w:rPr>
      </w:pPr>
      <w:r>
        <w:rPr>
          <w:sz w:val="28"/>
        </w:rPr>
        <w:t>-Утверждение положений об оплате труда, о поощрении и др. положений, касающихся интересов работников.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2.4. Работники обязуются обеспечивать качество работы, сохранять собственность организации, соблюдать режим экономии, трудовую  дисциплину, государственные нормативные требования охраны труда.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2.5. Профком обязуется проводить соответствующую работу в трудовом коллективе, способствующую обеспечению своевременного и качественного выполнения работниками  заданий, соблюдению правил трудового распорядка, правил техники безопасности, улучшению трудовой дисциплины.</w:t>
      </w:r>
    </w:p>
    <w:p w:rsidR="008F4685" w:rsidRPr="008F4685" w:rsidRDefault="00745060" w:rsidP="008F4685">
      <w:pPr>
        <w:ind w:firstLine="567"/>
        <w:rPr>
          <w:b w:val="0"/>
          <w:sz w:val="28"/>
          <w:szCs w:val="28"/>
        </w:rPr>
      </w:pPr>
      <w:r w:rsidRPr="008A17CD">
        <w:rPr>
          <w:b w:val="0"/>
          <w:sz w:val="28"/>
          <w:szCs w:val="28"/>
        </w:rPr>
        <w:t>2.6. Профком имеет право участвовать в урегулировании трудовых споров через своих полномочных представителей в комиссии по трудовым спорам.</w:t>
      </w:r>
    </w:p>
    <w:p w:rsidR="00745060" w:rsidRPr="008A17CD" w:rsidRDefault="00745060" w:rsidP="008F4685">
      <w:pPr>
        <w:ind w:firstLine="567"/>
        <w:jc w:val="center"/>
        <w:rPr>
          <w:bCs w:val="0"/>
          <w:sz w:val="28"/>
        </w:rPr>
      </w:pPr>
      <w:r w:rsidRPr="008A17CD">
        <w:rPr>
          <w:bCs w:val="0"/>
          <w:sz w:val="28"/>
        </w:rPr>
        <w:t>Раздел 3. Обеспечение занятости, условия высвобождения кадров.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Работодатель обязуется: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3.1. </w:t>
      </w:r>
      <w:proofErr w:type="gramStart"/>
      <w:r>
        <w:rPr>
          <w:sz w:val="28"/>
        </w:rPr>
        <w:t>В случае сокращения численности или штата работников организации в письменной форме сообщить об этом в органы службы занятости не позднее, чем за два месяца до начала проведения соответствующих мероприятий, а при массовом сокращении – не позднее, чем за три месяца (п.2 ст.25 Закона РФ от 19.04.91 №1032-1 «О занятости населения в Российской Федерации»).</w:t>
      </w:r>
      <w:proofErr w:type="gramEnd"/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3.2. Увольнение работников по инициативе работодателя (п.4 ст.77.ТК) РФ производить с предварительного согласия совета трудового коллектива.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3.3. Представлять профкому не позднее, чем  за два месяца до начала проведения соответствующих мероприятий, а в случае массового сокращения – не позднее, чем за три месяца, данные о предстоящем высвобождении каждого конкретного работника с указанием его профессии, специальности, квалификации и </w:t>
      </w:r>
      <w:proofErr w:type="gramStart"/>
      <w:r>
        <w:rPr>
          <w:sz w:val="28"/>
        </w:rPr>
        <w:t>разм</w:t>
      </w:r>
      <w:r w:rsidR="001E3455">
        <w:rPr>
          <w:sz w:val="28"/>
        </w:rPr>
        <w:t>ера оплаты труда</w:t>
      </w:r>
      <w:proofErr w:type="gramEnd"/>
      <w:r w:rsidR="001E3455">
        <w:rPr>
          <w:sz w:val="28"/>
        </w:rPr>
        <w:t xml:space="preserve"> (ст.82 ТК РФ).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3.4. Работодатель организует за счет организации подготовку, переподготовку и повышение квалификации работников, в зависимости от специальности. Формы профессиональной подготовки, переподготовки и повышения квалификации определяются работодателем, с учетом мнения первичной профсоюзной орган</w:t>
      </w:r>
      <w:r w:rsidR="001E3455">
        <w:rPr>
          <w:sz w:val="28"/>
        </w:rPr>
        <w:t>изации (ст. 196-197 ТК РФ).</w:t>
      </w:r>
    </w:p>
    <w:p w:rsidR="00745060" w:rsidRDefault="008F4685" w:rsidP="00745060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4. Режим труда и отдыха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Работодатель и первичная профсоюзная организация автономного учреждения Республики Алтай «</w:t>
      </w:r>
      <w:r w:rsidR="00B2702C" w:rsidRPr="00B2702C">
        <w:rPr>
          <w:sz w:val="28"/>
          <w:szCs w:val="28"/>
        </w:rPr>
        <w:t>Центр оказания услуг в сфере социального обслуживания и занятости населения Республики Алтай</w:t>
      </w:r>
      <w:r>
        <w:rPr>
          <w:sz w:val="28"/>
        </w:rPr>
        <w:t>» договорились:</w:t>
      </w:r>
    </w:p>
    <w:p w:rsidR="00745060" w:rsidRDefault="00745060" w:rsidP="008F4685">
      <w:pPr>
        <w:pStyle w:val="a5"/>
        <w:rPr>
          <w:sz w:val="28"/>
        </w:rPr>
      </w:pPr>
      <w:r w:rsidRPr="00E45FB1">
        <w:rPr>
          <w:sz w:val="28"/>
        </w:rPr>
        <w:lastRenderedPageBreak/>
        <w:t>4.1. Режим рабочего времени определяется правилами внутреннего трудового распорядка Приложение № 1.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4.2. Продолжительность рабочего времени устанавливается 40 часов в неделю. Пятидневная рабочая неделя с двумя выходными днями.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4.3. Ежегодный основной оплачиваемый отпуск предоставляется работникам продолжительностью 28 календарных дней.</w:t>
      </w:r>
    </w:p>
    <w:p w:rsidR="00E41FB8" w:rsidRPr="00E45FB1" w:rsidRDefault="00E41FB8" w:rsidP="008F4685">
      <w:pPr>
        <w:pStyle w:val="a5"/>
        <w:rPr>
          <w:sz w:val="28"/>
        </w:rPr>
      </w:pPr>
      <w:r w:rsidRPr="00AB06DE">
        <w:rPr>
          <w:sz w:val="28"/>
        </w:rPr>
        <w:t>4.4. Ежегодные дополнительные оплачиваемые отпуска</w:t>
      </w:r>
      <w:r w:rsidR="00340849" w:rsidRPr="00AB06DE">
        <w:rPr>
          <w:sz w:val="28"/>
        </w:rPr>
        <w:t xml:space="preserve"> </w:t>
      </w:r>
      <w:r w:rsidRPr="00AB06DE">
        <w:rPr>
          <w:sz w:val="28"/>
        </w:rPr>
        <w:t>предоставляются работникам с ненормированным рабочим днем</w:t>
      </w:r>
      <w:r w:rsidR="00AB06DE" w:rsidRPr="00AB06DE">
        <w:rPr>
          <w:sz w:val="28"/>
        </w:rPr>
        <w:t>, не может быть не менее 3 и более</w:t>
      </w:r>
      <w:r w:rsidRPr="00AB06DE">
        <w:rPr>
          <w:sz w:val="28"/>
        </w:rPr>
        <w:t xml:space="preserve"> </w:t>
      </w:r>
      <w:r w:rsidR="00886188">
        <w:rPr>
          <w:sz w:val="28"/>
        </w:rPr>
        <w:t>7</w:t>
      </w:r>
      <w:r w:rsidR="00340849" w:rsidRPr="00AB06DE">
        <w:rPr>
          <w:sz w:val="28"/>
        </w:rPr>
        <w:t xml:space="preserve"> </w:t>
      </w:r>
      <w:r w:rsidR="001D14F5" w:rsidRPr="00AB06DE">
        <w:rPr>
          <w:sz w:val="28"/>
        </w:rPr>
        <w:t>календарных дней</w:t>
      </w:r>
      <w:r w:rsidR="00886188">
        <w:rPr>
          <w:sz w:val="28"/>
        </w:rPr>
        <w:t xml:space="preserve"> </w:t>
      </w:r>
      <w:r w:rsidR="00886188" w:rsidRPr="00E45FB1">
        <w:rPr>
          <w:sz w:val="28"/>
        </w:rPr>
        <w:t>согласно Приложению № 2</w:t>
      </w:r>
      <w:r w:rsidR="001D14F5" w:rsidRPr="00E45FB1">
        <w:rPr>
          <w:sz w:val="28"/>
        </w:rPr>
        <w:t>.</w:t>
      </w:r>
    </w:p>
    <w:p w:rsidR="00745060" w:rsidRDefault="00E41FB8" w:rsidP="008F4685">
      <w:pPr>
        <w:pStyle w:val="a5"/>
        <w:rPr>
          <w:sz w:val="28"/>
        </w:rPr>
      </w:pPr>
      <w:r w:rsidRPr="00E45FB1">
        <w:rPr>
          <w:sz w:val="28"/>
        </w:rPr>
        <w:t>4.5</w:t>
      </w:r>
      <w:r w:rsidR="00745060" w:rsidRPr="00E45FB1">
        <w:rPr>
          <w:sz w:val="28"/>
        </w:rPr>
        <w:t xml:space="preserve">. Работникам предоставляется дополнительный отпуск, </w:t>
      </w:r>
      <w:r w:rsidR="00886188" w:rsidRPr="00E45FB1">
        <w:rPr>
          <w:sz w:val="28"/>
        </w:rPr>
        <w:t>за выслугу лет в социальной сфере согласно</w:t>
      </w:r>
      <w:r w:rsidR="001E3455" w:rsidRPr="00E45FB1">
        <w:rPr>
          <w:sz w:val="28"/>
        </w:rPr>
        <w:t xml:space="preserve"> </w:t>
      </w:r>
      <w:r w:rsidR="00886188" w:rsidRPr="00E45FB1">
        <w:rPr>
          <w:sz w:val="28"/>
        </w:rPr>
        <w:t>Приложению № 3</w:t>
      </w:r>
      <w:r w:rsidR="00745060" w:rsidRPr="00E45FB1">
        <w:rPr>
          <w:sz w:val="28"/>
        </w:rPr>
        <w:t>.</w:t>
      </w:r>
    </w:p>
    <w:p w:rsidR="00745060" w:rsidRDefault="00E41FB8" w:rsidP="008F4685">
      <w:pPr>
        <w:pStyle w:val="a5"/>
        <w:rPr>
          <w:sz w:val="28"/>
        </w:rPr>
      </w:pPr>
      <w:r>
        <w:rPr>
          <w:sz w:val="28"/>
        </w:rPr>
        <w:t>4.6.</w:t>
      </w:r>
      <w:r w:rsidR="00745060">
        <w:rPr>
          <w:sz w:val="28"/>
        </w:rPr>
        <w:t xml:space="preserve"> Ежегодно, не позднее 15 декабря, утверждать график отпусков на предстоящий календарный год и не допускать случаев переноса отпуска на следующий год. По желанию работника ежегодный отпуск может быть разделен на части, таким образом, чтобы одна из них составляла не менее 14 календарных дней.</w:t>
      </w:r>
    </w:p>
    <w:p w:rsidR="00745060" w:rsidRDefault="00E41FB8" w:rsidP="008F4685">
      <w:pPr>
        <w:pStyle w:val="a5"/>
        <w:rPr>
          <w:sz w:val="28"/>
        </w:rPr>
      </w:pPr>
      <w:r>
        <w:rPr>
          <w:sz w:val="28"/>
        </w:rPr>
        <w:t>4.7</w:t>
      </w:r>
      <w:r w:rsidR="00745060">
        <w:rPr>
          <w:sz w:val="28"/>
        </w:rPr>
        <w:t xml:space="preserve">. Заработная плата за время отпуска выплачивается не позднее, чем за </w:t>
      </w:r>
      <w:r w:rsidR="00745060">
        <w:rPr>
          <w:b/>
          <w:bCs/>
          <w:sz w:val="28"/>
        </w:rPr>
        <w:t>3</w:t>
      </w:r>
      <w:r w:rsidR="00745060">
        <w:rPr>
          <w:sz w:val="28"/>
        </w:rPr>
        <w:t xml:space="preserve"> дня до начала отпуска, по приказу работодателя о предоставлении ежегодного отпуска, согласно  графику отпусков.</w:t>
      </w:r>
    </w:p>
    <w:p w:rsidR="00745060" w:rsidRDefault="00E41FB8" w:rsidP="008F4685">
      <w:pPr>
        <w:pStyle w:val="a5"/>
        <w:rPr>
          <w:sz w:val="28"/>
        </w:rPr>
      </w:pPr>
      <w:r>
        <w:rPr>
          <w:sz w:val="28"/>
        </w:rPr>
        <w:t>4.8</w:t>
      </w:r>
      <w:r w:rsidR="00745060">
        <w:rPr>
          <w:sz w:val="28"/>
        </w:rPr>
        <w:t>. Работникам предоставляется дополнительный неоплачиваемый отпуск: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-</w:t>
      </w:r>
      <w:r w:rsidR="00AB06DE">
        <w:rPr>
          <w:sz w:val="28"/>
        </w:rPr>
        <w:t xml:space="preserve"> </w:t>
      </w:r>
      <w:r>
        <w:rPr>
          <w:sz w:val="28"/>
        </w:rPr>
        <w:t>при</w:t>
      </w:r>
      <w:r w:rsidR="00AB06DE">
        <w:rPr>
          <w:sz w:val="28"/>
        </w:rPr>
        <w:t xml:space="preserve"> </w:t>
      </w:r>
      <w:r>
        <w:rPr>
          <w:sz w:val="28"/>
        </w:rPr>
        <w:t xml:space="preserve">праздновании юбилейных дат работника учреждения (50, 55, 60 лет) </w:t>
      </w:r>
      <w:r>
        <w:rPr>
          <w:b/>
          <w:bCs/>
          <w:sz w:val="28"/>
        </w:rPr>
        <w:t>3</w:t>
      </w:r>
      <w:r>
        <w:rPr>
          <w:sz w:val="28"/>
        </w:rPr>
        <w:t xml:space="preserve"> дня;</w:t>
      </w:r>
    </w:p>
    <w:p w:rsidR="00745060" w:rsidRPr="007A61D2" w:rsidRDefault="00745060" w:rsidP="008F4685">
      <w:pPr>
        <w:autoSpaceDE w:val="0"/>
        <w:autoSpaceDN w:val="0"/>
        <w:adjustRightInd w:val="0"/>
        <w:ind w:firstLine="567"/>
        <w:jc w:val="both"/>
        <w:rPr>
          <w:rFonts w:eastAsiaTheme="minorHAnsi"/>
          <w:b w:val="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A61D2">
        <w:rPr>
          <w:rFonts w:eastAsiaTheme="minorHAnsi"/>
          <w:b w:val="0"/>
          <w:sz w:val="28"/>
          <w:szCs w:val="28"/>
          <w:lang w:eastAsia="en-US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-</w:t>
      </w:r>
      <w:r w:rsidR="00AB06DE">
        <w:rPr>
          <w:sz w:val="28"/>
        </w:rPr>
        <w:t xml:space="preserve"> </w:t>
      </w:r>
      <w:r>
        <w:rPr>
          <w:sz w:val="28"/>
        </w:rPr>
        <w:t xml:space="preserve">первый день учебного года для родителей, имеющих детей, обучающихся в начальной школе </w:t>
      </w:r>
      <w:r>
        <w:rPr>
          <w:b/>
          <w:bCs/>
          <w:sz w:val="28"/>
        </w:rPr>
        <w:t>1</w:t>
      </w:r>
      <w:r>
        <w:rPr>
          <w:sz w:val="28"/>
        </w:rPr>
        <w:t xml:space="preserve"> день.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- на посадку и копку картофеля </w:t>
      </w:r>
      <w:r w:rsidRPr="00766622">
        <w:rPr>
          <w:b/>
          <w:sz w:val="28"/>
        </w:rPr>
        <w:t>2</w:t>
      </w:r>
      <w:r>
        <w:rPr>
          <w:sz w:val="28"/>
        </w:rPr>
        <w:t xml:space="preserve"> дня. 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«Работодатель» обязан предоставить работнику отпуск без сохранения заработной платы установленной продолжительностью, в случаях предусмотренных статьей 128 ТК РФ». </w:t>
      </w:r>
    </w:p>
    <w:p w:rsidR="00745060" w:rsidRDefault="00E41FB8" w:rsidP="008F4685">
      <w:pPr>
        <w:pStyle w:val="a5"/>
        <w:rPr>
          <w:sz w:val="28"/>
        </w:rPr>
      </w:pPr>
      <w:r>
        <w:rPr>
          <w:sz w:val="28"/>
        </w:rPr>
        <w:t>4.9</w:t>
      </w:r>
      <w:r w:rsidR="00745060">
        <w:rPr>
          <w:sz w:val="28"/>
        </w:rPr>
        <w:t>. Работникам предоставляется дополнительный оплачиваемый отпу</w:t>
      </w:r>
      <w:proofErr w:type="gramStart"/>
      <w:r w:rsidR="00745060">
        <w:rPr>
          <w:sz w:val="28"/>
        </w:rPr>
        <w:t>ск  в св</w:t>
      </w:r>
      <w:proofErr w:type="gramEnd"/>
      <w:r w:rsidR="00745060">
        <w:rPr>
          <w:sz w:val="28"/>
        </w:rPr>
        <w:t>язи с обучением в учебных заведениях (ст.ст.173 - 177 ТК РФ).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4.9.</w:t>
      </w:r>
      <w:r w:rsidR="00E41FB8">
        <w:rPr>
          <w:sz w:val="28"/>
        </w:rPr>
        <w:t>1.</w:t>
      </w:r>
      <w:r>
        <w:rPr>
          <w:sz w:val="28"/>
        </w:rPr>
        <w:t xml:space="preserve"> Работникам предоставляется право на отпуск без сохранения заработной платы по уважительным причинам. Число дней отпуска может быть различным и зависит от причины обращения работника и производственных возможностей организации (ст.128 ТК РФ).</w:t>
      </w:r>
    </w:p>
    <w:p w:rsidR="00745060" w:rsidRDefault="00745060" w:rsidP="00745060">
      <w:pPr>
        <w:pStyle w:val="a5"/>
        <w:rPr>
          <w:b/>
          <w:bCs/>
          <w:sz w:val="28"/>
        </w:rPr>
      </w:pPr>
      <w:r>
        <w:rPr>
          <w:b/>
          <w:bCs/>
          <w:sz w:val="28"/>
        </w:rPr>
        <w:t>Раздел 5. Формы и системы оплаты труда, вознаграждений, доплат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Работодатель и первичная профсоюзная организация Автономного учреждения Республики Алтай «</w:t>
      </w:r>
      <w:r w:rsidR="00B2702C" w:rsidRPr="00B2702C">
        <w:rPr>
          <w:sz w:val="28"/>
          <w:szCs w:val="28"/>
        </w:rPr>
        <w:t>Центр оказания услуг в сфере социального обслуживания и занятости населения Республики Алтай</w:t>
      </w:r>
      <w:r>
        <w:rPr>
          <w:sz w:val="28"/>
        </w:rPr>
        <w:t>» договорились:</w:t>
      </w:r>
    </w:p>
    <w:p w:rsidR="00745060" w:rsidRPr="00AD0457" w:rsidRDefault="00745060" w:rsidP="008F4685">
      <w:pPr>
        <w:pStyle w:val="a5"/>
        <w:rPr>
          <w:sz w:val="28"/>
          <w:szCs w:val="28"/>
        </w:rPr>
      </w:pPr>
      <w:r w:rsidRPr="00AD0457">
        <w:rPr>
          <w:sz w:val="28"/>
          <w:szCs w:val="28"/>
        </w:rPr>
        <w:t xml:space="preserve">5.1. Оплата труда осуществляется в соответствии с </w:t>
      </w:r>
      <w:r>
        <w:rPr>
          <w:sz w:val="28"/>
          <w:szCs w:val="28"/>
        </w:rPr>
        <w:t xml:space="preserve">Трудовым кодексом Российской Федерации, </w:t>
      </w:r>
      <w:r w:rsidRPr="00AD0457">
        <w:rPr>
          <w:color w:val="000000"/>
          <w:spacing w:val="1"/>
          <w:sz w:val="28"/>
          <w:szCs w:val="28"/>
        </w:rPr>
        <w:t xml:space="preserve">постановлением </w:t>
      </w:r>
      <w:r w:rsidRPr="00AD0457">
        <w:rPr>
          <w:color w:val="000000"/>
          <w:spacing w:val="7"/>
          <w:sz w:val="28"/>
          <w:szCs w:val="28"/>
        </w:rPr>
        <w:t xml:space="preserve">Правительства Республики Алтай от </w:t>
      </w:r>
      <w:r>
        <w:rPr>
          <w:color w:val="000000"/>
          <w:spacing w:val="7"/>
          <w:sz w:val="28"/>
          <w:szCs w:val="28"/>
        </w:rPr>
        <w:t xml:space="preserve">5 ноября 2008 года №252 «О введении новой системы оплаты труда работников государственных учреждений Республики Алтай, и </w:t>
      </w:r>
      <w:r>
        <w:rPr>
          <w:color w:val="000000"/>
          <w:spacing w:val="7"/>
          <w:sz w:val="28"/>
          <w:szCs w:val="28"/>
        </w:rPr>
        <w:lastRenderedPageBreak/>
        <w:t>признании утратившими силу некоторых постановлений Правительства Республики Алтай», приказом Министерства труда, социального развития и занятости населения Республики Алтай от 12 ноября 2019 года №</w:t>
      </w:r>
      <w:proofErr w:type="gramStart"/>
      <w:r>
        <w:rPr>
          <w:color w:val="000000"/>
          <w:spacing w:val="7"/>
          <w:sz w:val="28"/>
          <w:szCs w:val="28"/>
        </w:rPr>
        <w:t>П</w:t>
      </w:r>
      <w:proofErr w:type="gramEnd"/>
      <w:r>
        <w:rPr>
          <w:color w:val="000000"/>
          <w:spacing w:val="7"/>
          <w:sz w:val="28"/>
          <w:szCs w:val="28"/>
        </w:rPr>
        <w:t xml:space="preserve">/374 </w:t>
      </w:r>
      <w:r w:rsidRPr="00061B5B">
        <w:rPr>
          <w:sz w:val="28"/>
          <w:szCs w:val="28"/>
        </w:rPr>
        <w:t xml:space="preserve">"О внесении изменений </w:t>
      </w:r>
      <w:proofErr w:type="gramStart"/>
      <w:r w:rsidRPr="00061B5B">
        <w:rPr>
          <w:sz w:val="28"/>
          <w:szCs w:val="28"/>
        </w:rPr>
        <w:t>в Примерное положение об оплате труда работников автономных и бюджетных учреждений, подведомственных Министерству труда, социального развития и занятости населения Республики Алтай, по виду экономической деятельности «Деятельность по уходу за престарелыми и инвалидами с обеспечением проживания», «Предоставление прочих социальных услуг без обеспечения проживания», «Деятельность по оказанию услуг в области</w:t>
      </w:r>
      <w:r w:rsidR="00AB06DE">
        <w:rPr>
          <w:sz w:val="28"/>
          <w:szCs w:val="28"/>
        </w:rPr>
        <w:t xml:space="preserve"> </w:t>
      </w:r>
      <w:r w:rsidRPr="00061B5B">
        <w:rPr>
          <w:sz w:val="28"/>
          <w:szCs w:val="28"/>
        </w:rPr>
        <w:t>бухгалтерского учета», утвержденное</w:t>
      </w:r>
      <w:r w:rsidR="00AB06DE">
        <w:rPr>
          <w:sz w:val="28"/>
          <w:szCs w:val="28"/>
        </w:rPr>
        <w:t xml:space="preserve"> </w:t>
      </w:r>
      <w:r w:rsidRPr="00061B5B">
        <w:rPr>
          <w:sz w:val="28"/>
          <w:szCs w:val="28"/>
        </w:rPr>
        <w:t>Приказом Министерства труда, социального развития и занятости населения Республики</w:t>
      </w:r>
      <w:proofErr w:type="gramEnd"/>
      <w:r w:rsidRPr="00061B5B">
        <w:rPr>
          <w:sz w:val="28"/>
          <w:szCs w:val="28"/>
        </w:rPr>
        <w:t xml:space="preserve"> Алтай от </w:t>
      </w:r>
      <w:r>
        <w:rPr>
          <w:color w:val="000000"/>
          <w:spacing w:val="7"/>
          <w:sz w:val="28"/>
          <w:szCs w:val="28"/>
        </w:rPr>
        <w:t>1 сентября 2016 года №</w:t>
      </w:r>
      <w:proofErr w:type="gramStart"/>
      <w:r>
        <w:rPr>
          <w:color w:val="000000"/>
          <w:spacing w:val="7"/>
          <w:sz w:val="28"/>
          <w:szCs w:val="28"/>
        </w:rPr>
        <w:t>П</w:t>
      </w:r>
      <w:proofErr w:type="gramEnd"/>
      <w:r>
        <w:rPr>
          <w:color w:val="000000"/>
          <w:spacing w:val="7"/>
          <w:sz w:val="28"/>
          <w:szCs w:val="28"/>
        </w:rPr>
        <w:t>/344»</w:t>
      </w:r>
      <w:r w:rsidR="00EF3F2C">
        <w:rPr>
          <w:color w:val="000000"/>
          <w:spacing w:val="7"/>
          <w:sz w:val="28"/>
          <w:szCs w:val="28"/>
        </w:rPr>
        <w:t>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5.2. Начисление заработной платы работнику осуществляется согласно штатному расписанию, приказов директора, решений тарификационной, аттестационной комиссий Автономного учреждения Республики Алтай «</w:t>
      </w:r>
      <w:r w:rsidR="00661C65" w:rsidRPr="00661C65">
        <w:rPr>
          <w:sz w:val="28"/>
          <w:szCs w:val="28"/>
        </w:rPr>
        <w:t>Центр оказания услуг в сфере социального обслуживания и занятости населения Республики Алтай</w:t>
      </w:r>
      <w:r>
        <w:rPr>
          <w:sz w:val="28"/>
        </w:rPr>
        <w:t>»  на основании табеля учета рабочего времени, с приложением больничных листов.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5.3. Финансирование осуществляется за счет средств республиканского бюджета.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5.4. Минимальный </w:t>
      </w:r>
      <w:proofErr w:type="gramStart"/>
      <w:r>
        <w:rPr>
          <w:sz w:val="28"/>
        </w:rPr>
        <w:t>размер оплаты труда</w:t>
      </w:r>
      <w:proofErr w:type="gramEnd"/>
      <w:r>
        <w:rPr>
          <w:sz w:val="28"/>
        </w:rPr>
        <w:t xml:space="preserve"> не может быть ниже установленного Федеральным законом от 19 июня 2000 года № 82-ФЗ «О минимальном размере оплаты труда» (с дальнейшими изменениями и дополнениями). В минимальный </w:t>
      </w:r>
      <w:proofErr w:type="gramStart"/>
      <w:r>
        <w:rPr>
          <w:sz w:val="28"/>
        </w:rPr>
        <w:t>размер оплаты труда</w:t>
      </w:r>
      <w:proofErr w:type="gramEnd"/>
      <w:r>
        <w:rPr>
          <w:sz w:val="28"/>
        </w:rPr>
        <w:t xml:space="preserve"> не включаются  доплаты и надбавки, а также премии и другие стимулирующие  выплаты.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5.5. Размеры должностных окладов руководителей и специалистов определяются в зависимости от занимаемой должности, тарифного разряда  и отнесения учреждения к группе по оплате труда. </w:t>
      </w:r>
    </w:p>
    <w:p w:rsidR="00745060" w:rsidRDefault="00745060" w:rsidP="008F4685">
      <w:pPr>
        <w:pStyle w:val="a5"/>
        <w:rPr>
          <w:sz w:val="28"/>
        </w:rPr>
      </w:pPr>
      <w:r w:rsidRPr="00E45FB1">
        <w:rPr>
          <w:sz w:val="28"/>
        </w:rPr>
        <w:t xml:space="preserve">5.6. Премирование осуществляется по показателям и условиям, предусмотренным Положением о премировании (Приложение № </w:t>
      </w:r>
      <w:r w:rsidR="00266F40" w:rsidRPr="00E45FB1">
        <w:rPr>
          <w:sz w:val="28"/>
        </w:rPr>
        <w:t>4</w:t>
      </w:r>
      <w:r w:rsidRPr="00E45FB1">
        <w:rPr>
          <w:sz w:val="28"/>
        </w:rPr>
        <w:t>).</w:t>
      </w:r>
      <w:r>
        <w:rPr>
          <w:sz w:val="28"/>
        </w:rPr>
        <w:t xml:space="preserve"> </w:t>
      </w:r>
    </w:p>
    <w:p w:rsidR="0086428B" w:rsidRDefault="00745060" w:rsidP="008F4685">
      <w:pPr>
        <w:pStyle w:val="a5"/>
        <w:rPr>
          <w:sz w:val="28"/>
        </w:rPr>
      </w:pPr>
      <w:r>
        <w:rPr>
          <w:sz w:val="28"/>
        </w:rPr>
        <w:t>5.7. Доплата за сверхурочную работу, в выходные и праздничные дни производится в размере не ниже предусмотренного законодательством.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5.8. Выплату заработной  платы производить не реже 2 раз в месяц.</w:t>
      </w:r>
    </w:p>
    <w:p w:rsidR="00745060" w:rsidRDefault="00661C65" w:rsidP="008F4685">
      <w:pPr>
        <w:pStyle w:val="a5"/>
        <w:rPr>
          <w:sz w:val="28"/>
        </w:rPr>
      </w:pPr>
      <w:r>
        <w:rPr>
          <w:sz w:val="28"/>
        </w:rPr>
        <w:t>- аванс - 15</w:t>
      </w:r>
      <w:r w:rsidR="00745060">
        <w:rPr>
          <w:sz w:val="28"/>
        </w:rPr>
        <w:t xml:space="preserve"> числа текущего месяца;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-о</w:t>
      </w:r>
      <w:r w:rsidR="00661C65">
        <w:rPr>
          <w:sz w:val="28"/>
        </w:rPr>
        <w:t>кончательный расчет за месяц – 30 (31)</w:t>
      </w:r>
      <w:r>
        <w:rPr>
          <w:sz w:val="28"/>
        </w:rPr>
        <w:t xml:space="preserve"> числа </w:t>
      </w:r>
      <w:r w:rsidR="00661C65">
        <w:rPr>
          <w:sz w:val="28"/>
        </w:rPr>
        <w:t>каждого</w:t>
      </w:r>
      <w:r>
        <w:rPr>
          <w:sz w:val="28"/>
        </w:rPr>
        <w:t xml:space="preserve"> месяца.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За 2 дня до срока выдачи окончательного расчета работнику выдается расчетный лист.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Не допускается замена денежных средств талонами, натуральной оплатой.</w:t>
      </w:r>
    </w:p>
    <w:p w:rsidR="00A60B3D" w:rsidRDefault="00A60B3D" w:rsidP="008F4685">
      <w:pPr>
        <w:pStyle w:val="a5"/>
        <w:rPr>
          <w:sz w:val="28"/>
        </w:rPr>
      </w:pPr>
      <w:r>
        <w:rPr>
          <w:sz w:val="28"/>
        </w:rPr>
        <w:t>5.9. Юбилярам (50, 55, 60, 65 лет) производить единовременную выплату при стаже работы у работодателя:</w:t>
      </w:r>
    </w:p>
    <w:p w:rsidR="00A60B3D" w:rsidRDefault="00A60B3D" w:rsidP="008F4685">
      <w:pPr>
        <w:pStyle w:val="a5"/>
        <w:rPr>
          <w:sz w:val="28"/>
        </w:rPr>
      </w:pPr>
      <w:r>
        <w:rPr>
          <w:sz w:val="28"/>
        </w:rPr>
        <w:t>- от одного до пяти лет – один должностной оклад;</w:t>
      </w:r>
    </w:p>
    <w:p w:rsidR="00A60B3D" w:rsidRDefault="00A60B3D" w:rsidP="008F4685">
      <w:pPr>
        <w:pStyle w:val="a5"/>
        <w:rPr>
          <w:sz w:val="28"/>
        </w:rPr>
      </w:pPr>
      <w:r>
        <w:rPr>
          <w:sz w:val="28"/>
        </w:rPr>
        <w:t>- свыше пяти лет – два должностных оклада.</w:t>
      </w:r>
    </w:p>
    <w:p w:rsidR="00A0554E" w:rsidRDefault="00A0554E" w:rsidP="008F4685">
      <w:pPr>
        <w:pStyle w:val="a5"/>
        <w:rPr>
          <w:sz w:val="28"/>
        </w:rPr>
      </w:pPr>
      <w:r>
        <w:rPr>
          <w:sz w:val="28"/>
        </w:rPr>
        <w:lastRenderedPageBreak/>
        <w:t>5.9.1. Стороны договорились, что в случае направления в служебную командировку работнику возмещаются расходы на проезд, наем жилого помещения; а суточные в следующих размерах:</w:t>
      </w:r>
    </w:p>
    <w:p w:rsidR="00A0554E" w:rsidRPr="0029357A" w:rsidRDefault="00A0554E" w:rsidP="008F4685">
      <w:pPr>
        <w:pStyle w:val="a5"/>
        <w:rPr>
          <w:sz w:val="28"/>
        </w:rPr>
      </w:pPr>
      <w:r w:rsidRPr="0029357A">
        <w:rPr>
          <w:sz w:val="28"/>
        </w:rPr>
        <w:t>300 рублей – в пределах Республики Алтай и Алтайского края,</w:t>
      </w:r>
    </w:p>
    <w:p w:rsidR="00A0554E" w:rsidRPr="0029357A" w:rsidRDefault="00A0554E" w:rsidP="008F4685">
      <w:pPr>
        <w:pStyle w:val="a5"/>
        <w:rPr>
          <w:b/>
          <w:bCs/>
          <w:sz w:val="28"/>
        </w:rPr>
      </w:pPr>
      <w:r w:rsidRPr="0029357A">
        <w:rPr>
          <w:sz w:val="28"/>
        </w:rPr>
        <w:t>500 рублей – за пределами Республики Алтай и Алтайского края.</w:t>
      </w:r>
    </w:p>
    <w:p w:rsidR="00745060" w:rsidRDefault="00745060" w:rsidP="00745060">
      <w:pPr>
        <w:pStyle w:val="a5"/>
        <w:jc w:val="center"/>
        <w:rPr>
          <w:b/>
          <w:bCs/>
          <w:sz w:val="28"/>
        </w:rPr>
      </w:pPr>
      <w:r w:rsidRPr="0029357A">
        <w:rPr>
          <w:b/>
          <w:bCs/>
          <w:sz w:val="28"/>
        </w:rPr>
        <w:t>Раздел 6. Социальные гарантии и льготы.</w:t>
      </w:r>
    </w:p>
    <w:p w:rsidR="00745060" w:rsidRDefault="00745060" w:rsidP="00745060">
      <w:pPr>
        <w:pStyle w:val="a5"/>
        <w:ind w:firstLine="426"/>
        <w:jc w:val="center"/>
        <w:rPr>
          <w:b/>
          <w:bCs/>
          <w:sz w:val="28"/>
        </w:rPr>
      </w:pPr>
      <w:r>
        <w:rPr>
          <w:b/>
          <w:bCs/>
          <w:sz w:val="28"/>
        </w:rPr>
        <w:t>Социальное и медицинское обслуживание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Работодатель: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6.1. по возможности, организует льготную перевозку работников на работу транспортом учреждения;</w:t>
      </w:r>
    </w:p>
    <w:p w:rsidR="00745060" w:rsidRDefault="004A3E8E" w:rsidP="008F4685">
      <w:pPr>
        <w:pStyle w:val="a5"/>
        <w:rPr>
          <w:sz w:val="28"/>
        </w:rPr>
      </w:pPr>
      <w:r>
        <w:rPr>
          <w:sz w:val="28"/>
        </w:rPr>
        <w:t>6.2</w:t>
      </w:r>
      <w:r w:rsidR="00745060">
        <w:rPr>
          <w:sz w:val="28"/>
        </w:rPr>
        <w:t>. оказывает помощь семье умершего работника в его похоронах (ст. 184  ТК РФ);</w:t>
      </w:r>
    </w:p>
    <w:p w:rsidR="00745060" w:rsidRPr="0029357A" w:rsidRDefault="004A3E8E" w:rsidP="008F4685">
      <w:pPr>
        <w:pStyle w:val="a5"/>
        <w:rPr>
          <w:sz w:val="28"/>
        </w:rPr>
      </w:pPr>
      <w:r>
        <w:rPr>
          <w:sz w:val="28"/>
        </w:rPr>
        <w:t>6.</w:t>
      </w:r>
      <w:r w:rsidRPr="0029357A">
        <w:rPr>
          <w:sz w:val="28"/>
        </w:rPr>
        <w:t>3</w:t>
      </w:r>
      <w:r w:rsidR="00745060" w:rsidRPr="0029357A">
        <w:rPr>
          <w:sz w:val="28"/>
        </w:rPr>
        <w:t>. предоставляет своим работникам один раз в год транспортную услугу (ГСМ за счет работника);</w:t>
      </w:r>
    </w:p>
    <w:p w:rsidR="00745060" w:rsidRDefault="004A3E8E" w:rsidP="008F4685">
      <w:pPr>
        <w:pStyle w:val="a5"/>
        <w:rPr>
          <w:sz w:val="28"/>
          <w:szCs w:val="28"/>
        </w:rPr>
      </w:pPr>
      <w:r w:rsidRPr="0029357A">
        <w:rPr>
          <w:sz w:val="28"/>
        </w:rPr>
        <w:t>6.4</w:t>
      </w:r>
      <w:r w:rsidR="00745060" w:rsidRPr="0029357A">
        <w:rPr>
          <w:sz w:val="28"/>
        </w:rPr>
        <w:t xml:space="preserve">. организует в установленные сроки проведение ежегодного медицинского осмотра </w:t>
      </w:r>
      <w:r w:rsidR="00745060" w:rsidRPr="0029357A">
        <w:rPr>
          <w:sz w:val="28"/>
          <w:szCs w:val="28"/>
        </w:rPr>
        <w:t>работников;</w:t>
      </w:r>
    </w:p>
    <w:p w:rsidR="00745060" w:rsidRDefault="004A3E8E" w:rsidP="008F4685">
      <w:pPr>
        <w:pStyle w:val="a5"/>
        <w:rPr>
          <w:sz w:val="28"/>
          <w:szCs w:val="28"/>
        </w:rPr>
      </w:pPr>
      <w:r>
        <w:rPr>
          <w:sz w:val="28"/>
          <w:szCs w:val="28"/>
        </w:rPr>
        <w:t>6.5</w:t>
      </w:r>
      <w:r w:rsidR="00745060">
        <w:rPr>
          <w:sz w:val="28"/>
          <w:szCs w:val="28"/>
        </w:rPr>
        <w:t>. Работники при прохождении диспансеризации в порядке, предусмотренном законодательством в сфере охраны здоровья, имеют право на освобождение от работы на один рабочий день один раз в три года с сохранением за ними места работы (должности) и среднего заработка.</w:t>
      </w:r>
    </w:p>
    <w:p w:rsidR="00745060" w:rsidRDefault="00745060" w:rsidP="008F468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</w:t>
      </w:r>
      <w:r w:rsidR="00395EC3">
        <w:rPr>
          <w:sz w:val="28"/>
          <w:szCs w:val="28"/>
        </w:rPr>
        <w:t>диспансеризации,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предусмотренном законодательством в сфере охраны здоровья, имеют право на освобождение от работы на два рабочих дня один раз в год с сохранением за ними места работы (должности) и среднего заработка. </w:t>
      </w:r>
    </w:p>
    <w:p w:rsidR="00745060" w:rsidRDefault="00745060" w:rsidP="008F4685">
      <w:pPr>
        <w:pStyle w:val="a5"/>
        <w:rPr>
          <w:sz w:val="28"/>
          <w:szCs w:val="28"/>
        </w:rPr>
      </w:pPr>
      <w:r>
        <w:rPr>
          <w:sz w:val="28"/>
          <w:szCs w:val="28"/>
        </w:rPr>
        <w:t>Работник освобождается от работы для прохождения диспансеризации на основании его письменного заявления, при этом день (дни) освобождения от работы согласовывается (согласовываются) с работ</w:t>
      </w:r>
      <w:r w:rsidR="00F963EB">
        <w:rPr>
          <w:sz w:val="28"/>
          <w:szCs w:val="28"/>
        </w:rPr>
        <w:t>одателем» (ст.185.1 ТК РФ).</w:t>
      </w:r>
    </w:p>
    <w:p w:rsidR="0086428B" w:rsidRDefault="00745060" w:rsidP="008F4685">
      <w:pPr>
        <w:pStyle w:val="a5"/>
        <w:rPr>
          <w:sz w:val="28"/>
        </w:rPr>
      </w:pPr>
      <w:r w:rsidRPr="0029357A">
        <w:rPr>
          <w:sz w:val="28"/>
          <w:szCs w:val="28"/>
        </w:rPr>
        <w:t>6.</w:t>
      </w:r>
      <w:r w:rsidR="00A0554E" w:rsidRPr="0029357A">
        <w:rPr>
          <w:sz w:val="28"/>
          <w:szCs w:val="28"/>
        </w:rPr>
        <w:t>6</w:t>
      </w:r>
      <w:r w:rsidRPr="0029357A">
        <w:rPr>
          <w:sz w:val="28"/>
          <w:szCs w:val="28"/>
        </w:rPr>
        <w:t xml:space="preserve">. </w:t>
      </w:r>
      <w:r w:rsidR="000D0BFE" w:rsidRPr="0029357A">
        <w:rPr>
          <w:sz w:val="28"/>
          <w:szCs w:val="28"/>
        </w:rPr>
        <w:t>В</w:t>
      </w:r>
      <w:r w:rsidRPr="0029357A">
        <w:rPr>
          <w:sz w:val="28"/>
          <w:szCs w:val="28"/>
        </w:rPr>
        <w:t>ыделяет средства на приобретение оборудования, медикаментов для оказания скорой и доврачебной помощи работникам на производстве</w:t>
      </w:r>
      <w:r w:rsidRPr="0029357A">
        <w:rPr>
          <w:sz w:val="28"/>
        </w:rPr>
        <w:t>.</w:t>
      </w:r>
    </w:p>
    <w:p w:rsidR="00A0554E" w:rsidRPr="0086428B" w:rsidRDefault="00A0554E" w:rsidP="008F4685">
      <w:pPr>
        <w:pStyle w:val="a5"/>
        <w:rPr>
          <w:sz w:val="28"/>
        </w:rPr>
      </w:pPr>
      <w:r>
        <w:rPr>
          <w:sz w:val="28"/>
        </w:rPr>
        <w:t>6.7</w:t>
      </w:r>
      <w:r w:rsidRPr="00A0554E">
        <w:rPr>
          <w:sz w:val="28"/>
        </w:rPr>
        <w:t>.</w:t>
      </w:r>
      <w:r>
        <w:rPr>
          <w:sz w:val="28"/>
        </w:rPr>
        <w:t xml:space="preserve"> </w:t>
      </w:r>
      <w:r w:rsidRPr="00A0554E">
        <w:rPr>
          <w:sz w:val="28"/>
          <w:szCs w:val="28"/>
        </w:rPr>
        <w:t>Выплату материальной помощи:</w:t>
      </w:r>
    </w:p>
    <w:p w:rsidR="00A0554E" w:rsidRPr="00A0554E" w:rsidRDefault="00A0554E" w:rsidP="008F4685">
      <w:pPr>
        <w:autoSpaceDE w:val="0"/>
        <w:autoSpaceDN w:val="0"/>
        <w:adjustRightInd w:val="0"/>
        <w:ind w:firstLine="567"/>
        <w:jc w:val="both"/>
        <w:outlineLvl w:val="1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>а) Из фонда оплаты труда работникам может быть оказана материальная помощь. Решение об оказании материальной помощи и ее конкретных размерах принимает руководитель учреждения на основании письменного заявления работника.</w:t>
      </w:r>
    </w:p>
    <w:p w:rsidR="00A0554E" w:rsidRPr="00A0554E" w:rsidRDefault="00A0554E" w:rsidP="008F4685">
      <w:pPr>
        <w:autoSpaceDE w:val="0"/>
        <w:autoSpaceDN w:val="0"/>
        <w:adjustRightInd w:val="0"/>
        <w:ind w:firstLine="567"/>
        <w:jc w:val="both"/>
        <w:outlineLvl w:val="1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>б) Руководитель учреждения из фонда оплаты труда может выплачивать работникам единовременные выплаты к праздничным</w:t>
      </w:r>
      <w:r w:rsidR="0092007C">
        <w:rPr>
          <w:b w:val="0"/>
          <w:sz w:val="28"/>
          <w:szCs w:val="28"/>
        </w:rPr>
        <w:t xml:space="preserve"> (День защитника Отечества, Международный женский день, День победы, День социального работника, День знаний, Новый год)</w:t>
      </w:r>
      <w:r w:rsidRPr="00A0554E">
        <w:rPr>
          <w:b w:val="0"/>
          <w:sz w:val="28"/>
          <w:szCs w:val="28"/>
        </w:rPr>
        <w:t xml:space="preserve"> и юбилейным датам.</w:t>
      </w:r>
    </w:p>
    <w:p w:rsidR="00A0554E" w:rsidRPr="00A0554E" w:rsidRDefault="00A0554E" w:rsidP="008F4685">
      <w:pPr>
        <w:autoSpaceDE w:val="0"/>
        <w:autoSpaceDN w:val="0"/>
        <w:adjustRightInd w:val="0"/>
        <w:ind w:firstLine="567"/>
        <w:jc w:val="both"/>
        <w:outlineLvl w:val="1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 xml:space="preserve">в) Решение об оказании материальной помощи, выплате единовременных выплат и их конкретных размерах принимает руководитель </w:t>
      </w:r>
      <w:r w:rsidRPr="00A0554E">
        <w:rPr>
          <w:b w:val="0"/>
          <w:sz w:val="28"/>
          <w:szCs w:val="28"/>
        </w:rPr>
        <w:lastRenderedPageBreak/>
        <w:t xml:space="preserve">учреждения с учетом обеспечения указанных выплат финансовыми средствами. </w:t>
      </w:r>
    </w:p>
    <w:p w:rsidR="00A0554E" w:rsidRPr="00A0554E" w:rsidRDefault="00A0554E" w:rsidP="008F4685">
      <w:pPr>
        <w:autoSpaceDE w:val="0"/>
        <w:autoSpaceDN w:val="0"/>
        <w:adjustRightInd w:val="0"/>
        <w:ind w:firstLine="567"/>
        <w:jc w:val="both"/>
        <w:outlineLvl w:val="1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>6.</w:t>
      </w:r>
      <w:r>
        <w:rPr>
          <w:b w:val="0"/>
          <w:sz w:val="28"/>
          <w:szCs w:val="28"/>
        </w:rPr>
        <w:t>8</w:t>
      </w:r>
      <w:r w:rsidRPr="00A0554E">
        <w:rPr>
          <w:b w:val="0"/>
          <w:sz w:val="28"/>
          <w:szCs w:val="28"/>
        </w:rPr>
        <w:t>. Материальная помощь оказывается:</w:t>
      </w:r>
    </w:p>
    <w:p w:rsidR="00A0554E" w:rsidRPr="00A0554E" w:rsidRDefault="00A0554E" w:rsidP="008F4685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>- при уходе в ежегодный оплачиваемый отпуск;</w:t>
      </w:r>
    </w:p>
    <w:p w:rsidR="00A0554E" w:rsidRPr="00A0554E" w:rsidRDefault="00A0554E" w:rsidP="008F4685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A0554E">
        <w:rPr>
          <w:b w:val="0"/>
          <w:sz w:val="28"/>
          <w:szCs w:val="28"/>
        </w:rPr>
        <w:t>- в случаях, вызванных чрезвычайными обстоятельствами (пожар, кража, необходимость в платном лечении или приобретении дорогостоящих лека</w:t>
      </w:r>
      <w:proofErr w:type="gramStart"/>
      <w:r w:rsidRPr="00A0554E">
        <w:rPr>
          <w:b w:val="0"/>
          <w:sz w:val="28"/>
          <w:szCs w:val="28"/>
        </w:rPr>
        <w:t>рств пр</w:t>
      </w:r>
      <w:proofErr w:type="gramEnd"/>
      <w:r w:rsidRPr="00A0554E">
        <w:rPr>
          <w:b w:val="0"/>
          <w:sz w:val="28"/>
          <w:szCs w:val="28"/>
        </w:rPr>
        <w:t>и хронических заболеваниях, в случае предоставления подтверждающих документов), смерти близких родственников, тяжелом материальном положении.</w:t>
      </w:r>
    </w:p>
    <w:p w:rsidR="0092007C" w:rsidRPr="00A0554E" w:rsidRDefault="00A0554E" w:rsidP="008F4685">
      <w:pPr>
        <w:widowControl w:val="0"/>
        <w:autoSpaceDE w:val="0"/>
        <w:autoSpaceDN w:val="0"/>
        <w:adjustRightInd w:val="0"/>
        <w:ind w:firstLine="567"/>
        <w:jc w:val="both"/>
        <w:rPr>
          <w:b w:val="0"/>
          <w:sz w:val="28"/>
          <w:szCs w:val="28"/>
        </w:rPr>
      </w:pPr>
      <w:r w:rsidRPr="0029357A">
        <w:rPr>
          <w:b w:val="0"/>
          <w:sz w:val="28"/>
          <w:szCs w:val="28"/>
        </w:rPr>
        <w:t>Материальная помощь при уходе в ежегодный оплачиваемый отпуск может</w:t>
      </w:r>
      <w:r w:rsidR="0092007C" w:rsidRPr="0029357A">
        <w:rPr>
          <w:b w:val="0"/>
          <w:sz w:val="28"/>
          <w:szCs w:val="28"/>
        </w:rPr>
        <w:t xml:space="preserve"> быть оказана в размере</w:t>
      </w:r>
      <w:r w:rsidRPr="0029357A">
        <w:rPr>
          <w:b w:val="0"/>
          <w:sz w:val="28"/>
          <w:szCs w:val="28"/>
        </w:rPr>
        <w:t xml:space="preserve"> двух ок</w:t>
      </w:r>
      <w:r w:rsidR="0092007C" w:rsidRPr="0029357A">
        <w:rPr>
          <w:b w:val="0"/>
          <w:sz w:val="28"/>
          <w:szCs w:val="28"/>
        </w:rPr>
        <w:t>ладов</w:t>
      </w:r>
      <w:r w:rsidRPr="0029357A">
        <w:rPr>
          <w:b w:val="0"/>
          <w:sz w:val="28"/>
          <w:szCs w:val="28"/>
        </w:rPr>
        <w:t xml:space="preserve"> (должностного оклада)</w:t>
      </w:r>
      <w:r w:rsidR="0092007C" w:rsidRPr="0029357A">
        <w:rPr>
          <w:b w:val="0"/>
          <w:sz w:val="28"/>
          <w:szCs w:val="28"/>
        </w:rPr>
        <w:t xml:space="preserve"> с районным коэффициентом</w:t>
      </w:r>
      <w:r w:rsidRPr="0029357A">
        <w:rPr>
          <w:b w:val="0"/>
          <w:sz w:val="28"/>
          <w:szCs w:val="28"/>
        </w:rPr>
        <w:t xml:space="preserve"> в год.</w:t>
      </w:r>
      <w:r w:rsidRPr="00A0554E">
        <w:rPr>
          <w:b w:val="0"/>
          <w:sz w:val="28"/>
          <w:szCs w:val="28"/>
        </w:rPr>
        <w:t xml:space="preserve"> </w:t>
      </w:r>
    </w:p>
    <w:p w:rsidR="00745060" w:rsidRDefault="00745060" w:rsidP="00745060">
      <w:pPr>
        <w:pStyle w:val="a5"/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7. Условия, охрана и безопасность труда</w:t>
      </w:r>
    </w:p>
    <w:p w:rsidR="00745060" w:rsidRDefault="00745060" w:rsidP="008F4685">
      <w:pPr>
        <w:pStyle w:val="a5"/>
        <w:jc w:val="left"/>
        <w:rPr>
          <w:sz w:val="28"/>
        </w:rPr>
      </w:pPr>
      <w:r>
        <w:rPr>
          <w:sz w:val="28"/>
        </w:rPr>
        <w:t>Работодатель и первичная профсоюзная организация договорились: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7.1</w:t>
      </w:r>
      <w:r w:rsidRPr="0029357A">
        <w:rPr>
          <w:sz w:val="28"/>
        </w:rPr>
        <w:t xml:space="preserve">. Выполнять комплекс организационных и технических мероприятий по улучшению условий и охраны труда </w:t>
      </w:r>
      <w:r w:rsidRPr="00E45FB1">
        <w:rPr>
          <w:sz w:val="28"/>
        </w:rPr>
        <w:t xml:space="preserve">(Приложение № </w:t>
      </w:r>
      <w:r w:rsidR="00266F40" w:rsidRPr="00E45FB1">
        <w:rPr>
          <w:sz w:val="28"/>
        </w:rPr>
        <w:t>5</w:t>
      </w:r>
      <w:r w:rsidRPr="00E45FB1">
        <w:rPr>
          <w:sz w:val="28"/>
        </w:rPr>
        <w:t>).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7.2. Проводить специальную оценку условий труда.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7.3. Проводить обучение и проверку знаний, требований охраны труда работников, включая руководителей в сроки, установленные нормативно-правовыми актами по охране труда. 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7.4. </w:t>
      </w:r>
      <w:r w:rsidRPr="0029357A">
        <w:rPr>
          <w:sz w:val="28"/>
        </w:rPr>
        <w:t xml:space="preserve">Обеспечить работников моющими средствами в соответствии с нормами по перечню профессий и должностей </w:t>
      </w:r>
      <w:r w:rsidRPr="00E45FB1">
        <w:rPr>
          <w:sz w:val="28"/>
        </w:rPr>
        <w:t xml:space="preserve">(Приложение № </w:t>
      </w:r>
      <w:r w:rsidR="00266F40" w:rsidRPr="00E45FB1">
        <w:rPr>
          <w:sz w:val="28"/>
        </w:rPr>
        <w:t>6</w:t>
      </w:r>
      <w:r w:rsidRPr="00E45FB1">
        <w:rPr>
          <w:sz w:val="28"/>
        </w:rPr>
        <w:t>).</w:t>
      </w:r>
      <w:r>
        <w:rPr>
          <w:sz w:val="28"/>
        </w:rPr>
        <w:t xml:space="preserve"> 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7.5. Администрация, совместно с первичной профсоюзной организацией, организовать контроль над состоянием условий и охраны труда организации и выполнением соглашения по охране труда.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7.6. Регулярно информировать работников о состоянии охраны труда, о выполнении соглашения по охране труда.</w:t>
      </w:r>
    </w:p>
    <w:p w:rsidR="0092007C" w:rsidRDefault="00745060" w:rsidP="00745060">
      <w:pPr>
        <w:pStyle w:val="a5"/>
        <w:rPr>
          <w:sz w:val="28"/>
        </w:rPr>
      </w:pPr>
      <w:r>
        <w:rPr>
          <w:sz w:val="28"/>
        </w:rPr>
        <w:t xml:space="preserve">7.7. </w:t>
      </w:r>
      <w:r w:rsidRPr="0029357A">
        <w:rPr>
          <w:sz w:val="28"/>
        </w:rPr>
        <w:t xml:space="preserve">Работодатель обязуется обеспечивать работников санитарно-гигиенической одеждой, обувью и специальной одеждой </w:t>
      </w:r>
      <w:r w:rsidRPr="00E45FB1">
        <w:rPr>
          <w:sz w:val="28"/>
        </w:rPr>
        <w:t>(Приложение № 7),</w:t>
      </w:r>
      <w:r>
        <w:rPr>
          <w:sz w:val="28"/>
        </w:rPr>
        <w:t xml:space="preserve"> с учетом того, что сторож выполняет работу по уборке прилегающей территории; водитель осуществляет техническое обслуживание и мелкий ремонт автомобиля.</w:t>
      </w:r>
    </w:p>
    <w:p w:rsidR="00745060" w:rsidRDefault="00745060" w:rsidP="00745060">
      <w:pPr>
        <w:pStyle w:val="a5"/>
        <w:rPr>
          <w:sz w:val="28"/>
        </w:rPr>
      </w:pPr>
      <w:r>
        <w:rPr>
          <w:b/>
          <w:bCs/>
          <w:sz w:val="28"/>
        </w:rPr>
        <w:t>Раздел 8. Гарантии деятельности первичной профсоюзной организации</w:t>
      </w:r>
    </w:p>
    <w:p w:rsidR="00745060" w:rsidRPr="00974F2F" w:rsidRDefault="00745060" w:rsidP="008F4685">
      <w:pPr>
        <w:ind w:firstLine="567"/>
        <w:jc w:val="both"/>
        <w:rPr>
          <w:b w:val="0"/>
          <w:sz w:val="28"/>
          <w:szCs w:val="28"/>
        </w:rPr>
      </w:pPr>
      <w:r w:rsidRPr="00974F2F">
        <w:rPr>
          <w:b w:val="0"/>
          <w:sz w:val="28"/>
          <w:szCs w:val="28"/>
        </w:rPr>
        <w:t xml:space="preserve">8.1. Работодатель признает профсоюзный комитет представителем и защитником интересов членов </w:t>
      </w:r>
      <w:r>
        <w:rPr>
          <w:b w:val="0"/>
          <w:sz w:val="28"/>
          <w:szCs w:val="28"/>
        </w:rPr>
        <w:t xml:space="preserve">первичной </w:t>
      </w:r>
      <w:r w:rsidRPr="00974F2F">
        <w:rPr>
          <w:b w:val="0"/>
          <w:sz w:val="28"/>
          <w:szCs w:val="28"/>
        </w:rPr>
        <w:t>профсоюз</w:t>
      </w:r>
      <w:r>
        <w:rPr>
          <w:b w:val="0"/>
          <w:sz w:val="28"/>
          <w:szCs w:val="28"/>
        </w:rPr>
        <w:t>ной организации</w:t>
      </w:r>
      <w:r w:rsidRPr="00974F2F">
        <w:rPr>
          <w:b w:val="0"/>
          <w:sz w:val="28"/>
          <w:szCs w:val="28"/>
        </w:rPr>
        <w:t xml:space="preserve"> — работников </w:t>
      </w:r>
      <w:r>
        <w:rPr>
          <w:b w:val="0"/>
          <w:sz w:val="28"/>
          <w:szCs w:val="28"/>
        </w:rPr>
        <w:t>учреждени</w:t>
      </w:r>
      <w:r w:rsidRPr="00974F2F">
        <w:rPr>
          <w:b w:val="0"/>
          <w:sz w:val="28"/>
          <w:szCs w:val="28"/>
        </w:rPr>
        <w:t>я. Взаимоотношения работодателя и п</w:t>
      </w:r>
      <w:r>
        <w:rPr>
          <w:b w:val="0"/>
          <w:sz w:val="28"/>
          <w:szCs w:val="28"/>
        </w:rPr>
        <w:t xml:space="preserve">ервичной профсоюзной организации </w:t>
      </w:r>
      <w:r w:rsidRPr="00974F2F">
        <w:rPr>
          <w:b w:val="0"/>
          <w:sz w:val="28"/>
          <w:szCs w:val="28"/>
        </w:rPr>
        <w:t>строятся на основании Т</w:t>
      </w:r>
      <w:r w:rsidR="00ED2254">
        <w:rPr>
          <w:b w:val="0"/>
          <w:sz w:val="28"/>
          <w:szCs w:val="28"/>
        </w:rPr>
        <w:t xml:space="preserve">рудового кодекса Российской </w:t>
      </w:r>
      <w:r w:rsidRPr="00974F2F">
        <w:rPr>
          <w:b w:val="0"/>
          <w:sz w:val="28"/>
          <w:szCs w:val="28"/>
        </w:rPr>
        <w:t>Ф</w:t>
      </w:r>
      <w:r w:rsidR="00ED2254">
        <w:rPr>
          <w:b w:val="0"/>
          <w:sz w:val="28"/>
          <w:szCs w:val="28"/>
        </w:rPr>
        <w:t xml:space="preserve">едерации </w:t>
      </w:r>
      <w:r w:rsidRPr="00974F2F">
        <w:rPr>
          <w:b w:val="0"/>
          <w:sz w:val="28"/>
          <w:szCs w:val="28"/>
        </w:rPr>
        <w:t xml:space="preserve">и </w:t>
      </w:r>
      <w:r w:rsidR="00ED2254">
        <w:rPr>
          <w:b w:val="0"/>
          <w:sz w:val="28"/>
          <w:szCs w:val="28"/>
        </w:rPr>
        <w:t>Федерального з</w:t>
      </w:r>
      <w:r w:rsidRPr="00974F2F">
        <w:rPr>
          <w:b w:val="0"/>
          <w:sz w:val="28"/>
          <w:szCs w:val="28"/>
        </w:rPr>
        <w:t xml:space="preserve">акона </w:t>
      </w:r>
      <w:r w:rsidR="00ED2254">
        <w:rPr>
          <w:b w:val="0"/>
          <w:sz w:val="28"/>
          <w:szCs w:val="28"/>
        </w:rPr>
        <w:t>от 12.01.1996 №10-ФЗ</w:t>
      </w:r>
      <w:r w:rsidRPr="00974F2F">
        <w:rPr>
          <w:b w:val="0"/>
          <w:sz w:val="28"/>
          <w:szCs w:val="28"/>
        </w:rPr>
        <w:t xml:space="preserve"> «О профсоюзах, их правах и гарантиях деятельности».</w:t>
      </w:r>
    </w:p>
    <w:p w:rsidR="008F4685" w:rsidRDefault="00745060" w:rsidP="008F4685">
      <w:pPr>
        <w:ind w:firstLine="567"/>
        <w:jc w:val="both"/>
        <w:rPr>
          <w:b w:val="0"/>
          <w:sz w:val="28"/>
          <w:szCs w:val="28"/>
        </w:rPr>
      </w:pPr>
      <w:r w:rsidRPr="00974F2F">
        <w:rPr>
          <w:b w:val="0"/>
          <w:sz w:val="28"/>
          <w:szCs w:val="28"/>
        </w:rPr>
        <w:t xml:space="preserve">8.2. </w:t>
      </w:r>
      <w:r>
        <w:rPr>
          <w:b w:val="0"/>
          <w:sz w:val="28"/>
          <w:szCs w:val="28"/>
        </w:rPr>
        <w:t xml:space="preserve">Профком </w:t>
      </w:r>
      <w:r w:rsidRPr="00974F2F">
        <w:rPr>
          <w:b w:val="0"/>
          <w:sz w:val="28"/>
          <w:szCs w:val="28"/>
        </w:rPr>
        <w:t xml:space="preserve">осуществляет надзор и контроль соблюдения работодателем законодательства о труде и коллективного договора, выявляет, выражает и защищает законные интересы работников, членов </w:t>
      </w:r>
      <w:r>
        <w:rPr>
          <w:b w:val="0"/>
          <w:sz w:val="28"/>
          <w:szCs w:val="28"/>
        </w:rPr>
        <w:t xml:space="preserve">первичной профсоюзной организации. </w:t>
      </w:r>
    </w:p>
    <w:p w:rsidR="00745060" w:rsidRPr="00974F2F" w:rsidRDefault="00745060" w:rsidP="008F4685">
      <w:pPr>
        <w:ind w:firstLine="567"/>
        <w:jc w:val="both"/>
        <w:rPr>
          <w:b w:val="0"/>
          <w:sz w:val="28"/>
          <w:szCs w:val="28"/>
        </w:rPr>
      </w:pPr>
      <w:r w:rsidRPr="00974F2F">
        <w:rPr>
          <w:b w:val="0"/>
          <w:sz w:val="28"/>
          <w:szCs w:val="28"/>
        </w:rPr>
        <w:lastRenderedPageBreak/>
        <w:t>8.3. Работодатель не вправе вмешиваться в деятельность п</w:t>
      </w:r>
      <w:r>
        <w:rPr>
          <w:b w:val="0"/>
          <w:sz w:val="28"/>
          <w:szCs w:val="28"/>
        </w:rPr>
        <w:t>ервичной профсоюзной организации</w:t>
      </w:r>
      <w:r w:rsidRPr="00974F2F">
        <w:rPr>
          <w:b w:val="0"/>
          <w:sz w:val="28"/>
          <w:szCs w:val="28"/>
        </w:rPr>
        <w:t>, отменять, изменять или требовать отмены ранее принятых им решений, если эти решения не противоречат законодательству и коллективному договору.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8.4. Работодатель гарантирует профсоюзному комитету получение необходимой информации по любым социально</w:t>
      </w:r>
      <w:r w:rsidR="00C30D7D">
        <w:rPr>
          <w:sz w:val="28"/>
        </w:rPr>
        <w:t xml:space="preserve"> – </w:t>
      </w:r>
      <w:r>
        <w:rPr>
          <w:sz w:val="28"/>
        </w:rPr>
        <w:t>трудовым</w:t>
      </w:r>
      <w:r w:rsidR="00C30D7D">
        <w:rPr>
          <w:sz w:val="28"/>
        </w:rPr>
        <w:t xml:space="preserve"> </w:t>
      </w:r>
      <w:r>
        <w:rPr>
          <w:sz w:val="28"/>
        </w:rPr>
        <w:t>и экономическим вопросам.</w:t>
      </w:r>
    </w:p>
    <w:p w:rsidR="00745060" w:rsidRPr="008A75DC" w:rsidRDefault="00745060" w:rsidP="008F4685">
      <w:pPr>
        <w:pStyle w:val="a5"/>
        <w:rPr>
          <w:sz w:val="28"/>
          <w:szCs w:val="28"/>
        </w:rPr>
      </w:pPr>
      <w:r>
        <w:rPr>
          <w:sz w:val="28"/>
        </w:rPr>
        <w:t xml:space="preserve">8.5. </w:t>
      </w:r>
      <w:r w:rsidRPr="0029357A">
        <w:rPr>
          <w:sz w:val="28"/>
          <w:szCs w:val="28"/>
        </w:rPr>
        <w:t>Работодатель на основании личных заявлений обеспечивает удержание членских профсоюзных взносов из заработной платы работников членов первичной профсоюзной организации и их своевременное перечисление первичной профсоюзной организации через бухгалтерию учреждения в сроки выплаты заработной платы работникам учреждения.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8.2. Профком признает, что проведение собраний (конференций) работников учреждения в рабочее время допускается по согласованию с работодателем.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8.3. Работодатель не препятствует деятельности первичной профсоюзной организации, если она осуществляется в соответствии с уставом, настоящим коллективным договором, действующим законодательством Российской Федерации и Республики Алтай. </w:t>
      </w:r>
      <w:r w:rsidRPr="00DD740C">
        <w:rPr>
          <w:sz w:val="28"/>
          <w:szCs w:val="28"/>
        </w:rPr>
        <w:t>Не допуска</w:t>
      </w:r>
      <w:r>
        <w:rPr>
          <w:sz w:val="28"/>
          <w:szCs w:val="28"/>
        </w:rPr>
        <w:t>ет</w:t>
      </w:r>
      <w:r w:rsidRPr="00DD740C">
        <w:rPr>
          <w:sz w:val="28"/>
          <w:szCs w:val="28"/>
        </w:rPr>
        <w:t xml:space="preserve"> ограничения гарантированных законом социально</w:t>
      </w:r>
      <w:r w:rsidR="00C30D7D">
        <w:rPr>
          <w:sz w:val="28"/>
          <w:szCs w:val="28"/>
        </w:rPr>
        <w:t xml:space="preserve"> – </w:t>
      </w:r>
      <w:r w:rsidRPr="00DD740C">
        <w:rPr>
          <w:sz w:val="28"/>
          <w:szCs w:val="28"/>
        </w:rPr>
        <w:t>трудовых</w:t>
      </w:r>
      <w:r w:rsidR="00C30D7D">
        <w:rPr>
          <w:sz w:val="28"/>
          <w:szCs w:val="28"/>
        </w:rPr>
        <w:t xml:space="preserve"> </w:t>
      </w:r>
      <w:r w:rsidRPr="00DD740C">
        <w:rPr>
          <w:sz w:val="28"/>
          <w:szCs w:val="28"/>
        </w:rPr>
        <w:t>и иных прав и свобод, принуждения, увольнения или иных форм воздействия в отношении любого работника в связи с его членством в Профсоюзе или профсоюзной деятельностью.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>8.4. Профком обязуется проводить соответствующую работу, способствующую обеспечению своевременного и качественного выполнения работниками своих должностных обязанностей, соблюдению правил внутреннего трудового распорядка, правил по охране труда, улучшению трудовой дисциплины.</w:t>
      </w:r>
    </w:p>
    <w:p w:rsidR="00745060" w:rsidRDefault="00745060" w:rsidP="008F4685">
      <w:pPr>
        <w:pStyle w:val="a5"/>
        <w:rPr>
          <w:sz w:val="28"/>
        </w:rPr>
      </w:pPr>
      <w:r>
        <w:rPr>
          <w:sz w:val="28"/>
        </w:rPr>
        <w:t xml:space="preserve">8.5. Профсоюзный комитет, в лице Председателя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законодательства о труде, участвует в определении основных направлений социального развития коллектива с учетом нужд и потребностей. Первичная профсоюзная организация содействует реализации настоящего договора, осуществлению согласованных мероприятий, направленных на реализацию и защиту социально</w:t>
      </w:r>
      <w:r w:rsidR="00C30D7D">
        <w:rPr>
          <w:sz w:val="28"/>
        </w:rPr>
        <w:t xml:space="preserve"> – </w:t>
      </w:r>
      <w:r>
        <w:rPr>
          <w:sz w:val="28"/>
        </w:rPr>
        <w:t>трудовых</w:t>
      </w:r>
      <w:r w:rsidR="00C30D7D">
        <w:rPr>
          <w:sz w:val="28"/>
        </w:rPr>
        <w:t xml:space="preserve"> </w:t>
      </w:r>
      <w:r>
        <w:rPr>
          <w:sz w:val="28"/>
        </w:rPr>
        <w:t>прав работников, снижению социальной напряженности в организации.</w:t>
      </w:r>
    </w:p>
    <w:p w:rsidR="00745060" w:rsidRPr="00890DED" w:rsidRDefault="00745060" w:rsidP="008F4685">
      <w:pPr>
        <w:pStyle w:val="a5"/>
        <w:rPr>
          <w:sz w:val="28"/>
          <w:szCs w:val="28"/>
        </w:rPr>
      </w:pPr>
      <w:r>
        <w:rPr>
          <w:sz w:val="28"/>
          <w:szCs w:val="28"/>
        </w:rPr>
        <w:t>8</w:t>
      </w:r>
      <w:r w:rsidRPr="00890DE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90DED">
        <w:rPr>
          <w:sz w:val="28"/>
          <w:szCs w:val="28"/>
        </w:rPr>
        <w:t xml:space="preserve">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РФ, с соблюдением общего порядка увольнения и только с предварительного согласия </w:t>
      </w:r>
      <w:r>
        <w:rPr>
          <w:sz w:val="28"/>
          <w:szCs w:val="28"/>
        </w:rPr>
        <w:t xml:space="preserve">соответствующего </w:t>
      </w:r>
      <w:r w:rsidRPr="00890DED">
        <w:rPr>
          <w:sz w:val="28"/>
          <w:szCs w:val="28"/>
        </w:rPr>
        <w:t>вышестоящего выборного профсоюзного органа (ст. 374, 376 ТК РФ).</w:t>
      </w:r>
    </w:p>
    <w:p w:rsidR="00745060" w:rsidRDefault="00745060" w:rsidP="00745060">
      <w:pPr>
        <w:pStyle w:val="a5"/>
        <w:jc w:val="center"/>
        <w:rPr>
          <w:sz w:val="28"/>
          <w:szCs w:val="28"/>
        </w:rPr>
      </w:pPr>
      <w:r w:rsidRPr="00DD740C">
        <w:rPr>
          <w:b/>
          <w:sz w:val="28"/>
          <w:szCs w:val="28"/>
        </w:rPr>
        <w:t>Раздел 9. Взаимодействие работодателя с профкомом</w:t>
      </w:r>
    </w:p>
    <w:p w:rsidR="00745060" w:rsidRDefault="00745060" w:rsidP="008F4685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Взаимодействие работодателя с профкомом </w:t>
      </w:r>
      <w:r w:rsidRPr="00DD740C">
        <w:rPr>
          <w:sz w:val="28"/>
          <w:szCs w:val="28"/>
        </w:rPr>
        <w:t>в соответствии с трудовым законодательством и настоящим коллективным договором осуществляется в следующих основных формах: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DD740C">
        <w:rPr>
          <w:sz w:val="28"/>
          <w:szCs w:val="28"/>
        </w:rPr>
        <w:t>- учет мнения профкома в порядке, установленном статьей 372 ТК РФ;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DD740C">
        <w:rPr>
          <w:sz w:val="28"/>
          <w:szCs w:val="28"/>
        </w:rPr>
        <w:t xml:space="preserve">- учет мотивированного мнения профкома в порядке, установленном статьей 373 ТК РФ; </w:t>
      </w:r>
    </w:p>
    <w:p w:rsidR="00745060" w:rsidRDefault="00745060" w:rsidP="008F4685">
      <w:pPr>
        <w:pStyle w:val="a5"/>
        <w:rPr>
          <w:sz w:val="28"/>
          <w:szCs w:val="28"/>
        </w:rPr>
      </w:pPr>
      <w:r w:rsidRPr="00DD740C">
        <w:rPr>
          <w:sz w:val="28"/>
          <w:szCs w:val="28"/>
        </w:rPr>
        <w:t>- предварительное согласие профкома на принятие решения работодателем в порядке, установленном настоящим коллективным договором;</w:t>
      </w:r>
    </w:p>
    <w:p w:rsidR="00745060" w:rsidRPr="00DD740C" w:rsidRDefault="00745060" w:rsidP="008F4685">
      <w:pPr>
        <w:pStyle w:val="a5"/>
        <w:rPr>
          <w:sz w:val="28"/>
          <w:szCs w:val="28"/>
        </w:rPr>
      </w:pPr>
      <w:r w:rsidRPr="00DD740C">
        <w:rPr>
          <w:sz w:val="28"/>
          <w:szCs w:val="28"/>
        </w:rPr>
        <w:t>- согласование профкомом локальных нормативных правовых актов и решений работодателя по социально-трудовым вопросам в порядке, установленном в соответствии с настоящим коллективным договором.</w:t>
      </w:r>
    </w:p>
    <w:p w:rsidR="00745060" w:rsidRDefault="00745060" w:rsidP="00745060">
      <w:pPr>
        <w:pStyle w:val="a5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10. Заключительные положения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>10.1. Настоящий коллективный договор вступает в силу с «01» января 202</w:t>
      </w:r>
      <w:r w:rsidR="004A3E8E">
        <w:rPr>
          <w:sz w:val="28"/>
        </w:rPr>
        <w:t>4</w:t>
      </w:r>
      <w:r>
        <w:rPr>
          <w:sz w:val="28"/>
        </w:rPr>
        <w:t xml:space="preserve"> года  и действует до «31» декабря 202</w:t>
      </w:r>
      <w:r w:rsidR="004A3E8E">
        <w:rPr>
          <w:sz w:val="28"/>
        </w:rPr>
        <w:t>6</w:t>
      </w:r>
      <w:r>
        <w:rPr>
          <w:sz w:val="28"/>
        </w:rPr>
        <w:t xml:space="preserve"> года. Срок действия коллективного договора 3 года со дня подписания.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срок.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 xml:space="preserve">10.2. После подписания коллективного договора работодатель в семидневный срок направляет его в орган по труду по месту нахождения организации для уведомительной регистрации. Работодатель обязуется устранить все замечания, сделанные органом по труду при регистрации коллективного договора. 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>10.3. Стороны пришли к соглашению, что изменения и дополнения коллективного договора в течение срока его действия производятся в связи с необходимостью приведения положений коллективного договора в соответствие с вновь принятыми  законодательными, иными нормативными актами, соглашениями.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>10.4. Стороны договорились, что текст коллективного договора должен быть доведен работодателем до сведения работников в течение 10 дней после подписания и регистрации.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 xml:space="preserve">10.5. Работодатель и профком обязуются разъяснять работникам положения коллективного договора, содействовать  реализации их  прав. 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 xml:space="preserve">10.6.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коллективного договора осуществляется непосредственно сторонами,  заключившими его, и органами по труду.</w:t>
      </w:r>
    </w:p>
    <w:p w:rsidR="00745060" w:rsidRDefault="00745060" w:rsidP="00745060">
      <w:pPr>
        <w:pStyle w:val="a5"/>
        <w:rPr>
          <w:sz w:val="28"/>
        </w:rPr>
      </w:pPr>
      <w:r>
        <w:rPr>
          <w:sz w:val="28"/>
        </w:rPr>
        <w:t xml:space="preserve">10.7. Стороны 1 раз в год  </w:t>
      </w:r>
      <w:proofErr w:type="gramStart"/>
      <w:r>
        <w:rPr>
          <w:sz w:val="28"/>
        </w:rPr>
        <w:t>отчитываются о выполнении</w:t>
      </w:r>
      <w:proofErr w:type="gramEnd"/>
      <w:r>
        <w:rPr>
          <w:sz w:val="28"/>
        </w:rPr>
        <w:t xml:space="preserve"> коллективного договора на собрании трудового коллектива. С отчетом выступают представители обеих сторон, подписавших коллективный договор.</w:t>
      </w:r>
    </w:p>
    <w:p w:rsidR="00745060" w:rsidRDefault="00745060" w:rsidP="00745060">
      <w:pPr>
        <w:pStyle w:val="a5"/>
        <w:rPr>
          <w:sz w:val="28"/>
        </w:rPr>
      </w:pPr>
    </w:p>
    <w:p w:rsidR="00745060" w:rsidRDefault="00745060" w:rsidP="00745060">
      <w:pPr>
        <w:pStyle w:val="a5"/>
        <w:rPr>
          <w:sz w:val="28"/>
        </w:rPr>
      </w:pPr>
    </w:p>
    <w:p w:rsidR="00745060" w:rsidRDefault="00745060" w:rsidP="00745060">
      <w:pPr>
        <w:pStyle w:val="a5"/>
        <w:rPr>
          <w:sz w:val="28"/>
        </w:rPr>
      </w:pPr>
    </w:p>
    <w:p w:rsidR="00745060" w:rsidRDefault="00745060" w:rsidP="00745060">
      <w:pPr>
        <w:pStyle w:val="a5"/>
        <w:rPr>
          <w:sz w:val="28"/>
        </w:rPr>
      </w:pPr>
    </w:p>
    <w:p w:rsidR="00BB086F" w:rsidRDefault="00BB086F"/>
    <w:sectPr w:rsidR="00BB086F" w:rsidSect="00BB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4084"/>
    <w:multiLevelType w:val="singleLevel"/>
    <w:tmpl w:val="8F9E3B4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060"/>
    <w:rsid w:val="000B16D8"/>
    <w:rsid w:val="000D0BFE"/>
    <w:rsid w:val="00103C8C"/>
    <w:rsid w:val="001837D9"/>
    <w:rsid w:val="001A49FF"/>
    <w:rsid w:val="001B6BD4"/>
    <w:rsid w:val="001D14F5"/>
    <w:rsid w:val="001E3455"/>
    <w:rsid w:val="0026511B"/>
    <w:rsid w:val="00266F40"/>
    <w:rsid w:val="0029357A"/>
    <w:rsid w:val="002949F4"/>
    <w:rsid w:val="002E06A4"/>
    <w:rsid w:val="003303FE"/>
    <w:rsid w:val="00340849"/>
    <w:rsid w:val="00380D8F"/>
    <w:rsid w:val="00395EC3"/>
    <w:rsid w:val="003E130B"/>
    <w:rsid w:val="00462D63"/>
    <w:rsid w:val="004A3E8E"/>
    <w:rsid w:val="004B454D"/>
    <w:rsid w:val="005A6425"/>
    <w:rsid w:val="00661C65"/>
    <w:rsid w:val="006711EC"/>
    <w:rsid w:val="006E6DBC"/>
    <w:rsid w:val="006F6D55"/>
    <w:rsid w:val="00745060"/>
    <w:rsid w:val="008434F2"/>
    <w:rsid w:val="0085571D"/>
    <w:rsid w:val="0086428B"/>
    <w:rsid w:val="00886188"/>
    <w:rsid w:val="008B1305"/>
    <w:rsid w:val="008C17A1"/>
    <w:rsid w:val="008F4685"/>
    <w:rsid w:val="0092007C"/>
    <w:rsid w:val="00930A20"/>
    <w:rsid w:val="009473BF"/>
    <w:rsid w:val="00A0554E"/>
    <w:rsid w:val="00A300B3"/>
    <w:rsid w:val="00A60B3D"/>
    <w:rsid w:val="00A67019"/>
    <w:rsid w:val="00AB06DE"/>
    <w:rsid w:val="00AD57F4"/>
    <w:rsid w:val="00B1569B"/>
    <w:rsid w:val="00B2702C"/>
    <w:rsid w:val="00B61E66"/>
    <w:rsid w:val="00B75785"/>
    <w:rsid w:val="00B84139"/>
    <w:rsid w:val="00BB086F"/>
    <w:rsid w:val="00BC098A"/>
    <w:rsid w:val="00BD6477"/>
    <w:rsid w:val="00C30D7D"/>
    <w:rsid w:val="00D34E22"/>
    <w:rsid w:val="00D706AD"/>
    <w:rsid w:val="00DA3C73"/>
    <w:rsid w:val="00DE0EBC"/>
    <w:rsid w:val="00DE59AD"/>
    <w:rsid w:val="00E337DA"/>
    <w:rsid w:val="00E33F0C"/>
    <w:rsid w:val="00E41FB8"/>
    <w:rsid w:val="00E45FB1"/>
    <w:rsid w:val="00E933D6"/>
    <w:rsid w:val="00ED2254"/>
    <w:rsid w:val="00EF2EBF"/>
    <w:rsid w:val="00EF3F2C"/>
    <w:rsid w:val="00F3370E"/>
    <w:rsid w:val="00F669B1"/>
    <w:rsid w:val="00F963EB"/>
    <w:rsid w:val="00FA1F05"/>
    <w:rsid w:val="00FD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60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5060"/>
    <w:pPr>
      <w:keepNext/>
      <w:jc w:val="center"/>
      <w:outlineLvl w:val="1"/>
    </w:pPr>
    <w:rPr>
      <w:b w:val="0"/>
      <w:bCs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745060"/>
    <w:pPr>
      <w:keepNext/>
      <w:jc w:val="both"/>
      <w:outlineLvl w:val="2"/>
    </w:pPr>
    <w:rPr>
      <w:b w:val="0"/>
      <w:b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5060"/>
    <w:rPr>
      <w:b w:val="0"/>
      <w:bCs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45060"/>
    <w:pPr>
      <w:ind w:firstLine="567"/>
      <w:jc w:val="both"/>
    </w:pPr>
    <w:rPr>
      <w:b w:val="0"/>
      <w:bCs w:val="0"/>
      <w:sz w:val="32"/>
      <w:szCs w:val="20"/>
    </w:rPr>
  </w:style>
  <w:style w:type="character" w:customStyle="1" w:styleId="a6">
    <w:name w:val="Основной текст с отступом Знак"/>
    <w:basedOn w:val="a0"/>
    <w:link w:val="a5"/>
    <w:rsid w:val="0074506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69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B1569B"/>
    <w:pPr>
      <w:jc w:val="center"/>
    </w:pPr>
    <w:rPr>
      <w:bCs w:val="0"/>
      <w:sz w:val="28"/>
      <w:szCs w:val="20"/>
    </w:rPr>
  </w:style>
  <w:style w:type="character" w:customStyle="1" w:styleId="a8">
    <w:name w:val="Название Знак"/>
    <w:basedOn w:val="a0"/>
    <w:link w:val="a7"/>
    <w:rsid w:val="00B156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20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05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60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6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45060"/>
    <w:pPr>
      <w:keepNext/>
      <w:jc w:val="center"/>
      <w:outlineLvl w:val="1"/>
    </w:pPr>
    <w:rPr>
      <w:b w:val="0"/>
      <w:bCs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745060"/>
    <w:pPr>
      <w:keepNext/>
      <w:jc w:val="both"/>
      <w:outlineLvl w:val="2"/>
    </w:pPr>
    <w:rPr>
      <w:b w:val="0"/>
      <w:bCs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45060"/>
    <w:rPr>
      <w:b w:val="0"/>
      <w:bCs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7450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745060"/>
    <w:pPr>
      <w:ind w:firstLine="567"/>
      <w:jc w:val="both"/>
    </w:pPr>
    <w:rPr>
      <w:b w:val="0"/>
      <w:bCs w:val="0"/>
      <w:sz w:val="32"/>
      <w:szCs w:val="20"/>
    </w:rPr>
  </w:style>
  <w:style w:type="character" w:customStyle="1" w:styleId="a6">
    <w:name w:val="Основной текст с отступом Знак"/>
    <w:basedOn w:val="a0"/>
    <w:link w:val="a5"/>
    <w:rsid w:val="0074506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69B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B1569B"/>
    <w:pPr>
      <w:jc w:val="center"/>
    </w:pPr>
    <w:rPr>
      <w:bCs w:val="0"/>
      <w:sz w:val="28"/>
      <w:szCs w:val="20"/>
    </w:rPr>
  </w:style>
  <w:style w:type="character" w:customStyle="1" w:styleId="a8">
    <w:name w:val="Название Знак"/>
    <w:basedOn w:val="a0"/>
    <w:link w:val="a7"/>
    <w:rsid w:val="00B156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A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A2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KCSON</Company>
  <LinksUpToDate>false</LinksUpToDate>
  <CharactersWithSpaces>25928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Maneeva</dc:creator>
  <cp:lastModifiedBy>user</cp:lastModifiedBy>
  <cp:revision>2</cp:revision>
  <cp:lastPrinted>2022-12-27T09:44:00Z</cp:lastPrinted>
  <dcterms:created xsi:type="dcterms:W3CDTF">2026-02-26T08:52:00Z</dcterms:created>
  <dcterms:modified xsi:type="dcterms:W3CDTF">2026-02-26T08:52:00Z</dcterms:modified>
</cp:coreProperties>
</file>